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5" w:rsidRDefault="00AB3CC5" w:rsidP="00AB3CC5">
      <w:pPr>
        <w:spacing w:after="0"/>
        <w:jc w:val="right"/>
      </w:pPr>
    </w:p>
    <w:p w:rsidR="00AB3CC5" w:rsidRPr="00A263DD" w:rsidRDefault="00AB3CC5" w:rsidP="00AB3CC5">
      <w:pPr>
        <w:spacing w:after="0"/>
        <w:jc w:val="right"/>
        <w:rPr>
          <w:rFonts w:ascii="Avenir LT Std 35 Light" w:hAnsi="Avenir LT Std 35 Light"/>
        </w:rPr>
      </w:pPr>
    </w:p>
    <w:p w:rsidR="00AB3CC5" w:rsidRPr="006839AC" w:rsidRDefault="00AB3CC5" w:rsidP="00AB3CC5">
      <w:pPr>
        <w:spacing w:after="0"/>
        <w:jc w:val="right"/>
        <w:rPr>
          <w:rFonts w:ascii="Avenir LT Std 65 Medium" w:hAnsi="Avenir LT Std 65 Medium"/>
          <w:b/>
          <w:sz w:val="56"/>
        </w:rPr>
      </w:pPr>
      <w:r w:rsidRPr="006839AC">
        <w:rPr>
          <w:rFonts w:ascii="Avenir LT Std 65 Medium" w:hAnsi="Avenir LT Std 65 Medium"/>
          <w:b/>
          <w:noProof/>
          <w:sz w:val="56"/>
        </w:rPr>
        <w:drawing>
          <wp:anchor distT="0" distB="0" distL="114300" distR="114300" simplePos="0" relativeHeight="251659264" behindDoc="1" locked="0" layoutInCell="1" allowOverlap="1">
            <wp:simplePos x="0" y="0"/>
            <wp:positionH relativeFrom="margin">
              <wp:align>left</wp:align>
            </wp:positionH>
            <wp:positionV relativeFrom="margin">
              <wp:align>bottom</wp:align>
            </wp:positionV>
            <wp:extent cx="4829175" cy="7496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738"/>
                    <a:stretch>
                      <a:fillRect/>
                    </a:stretch>
                  </pic:blipFill>
                  <pic:spPr bwMode="auto">
                    <a:xfrm>
                      <a:off x="0" y="0"/>
                      <a:ext cx="4829175" cy="7496175"/>
                    </a:xfrm>
                    <a:prstGeom prst="rect">
                      <a:avLst/>
                    </a:prstGeom>
                    <a:noFill/>
                    <a:ln>
                      <a:noFill/>
                    </a:ln>
                  </pic:spPr>
                </pic:pic>
              </a:graphicData>
            </a:graphic>
          </wp:anchor>
        </w:drawing>
      </w:r>
      <w:r>
        <w:rPr>
          <w:rFonts w:ascii="Avenir LT Std 65 Medium" w:hAnsi="Avenir LT Std 65 Medium"/>
          <w:b/>
          <w:noProof/>
          <w:sz w:val="56"/>
        </w:rPr>
        <w:t>NEWS PHONE APPLICATION</w:t>
      </w:r>
    </w:p>
    <w:p w:rsidR="00AB3CC5" w:rsidRPr="006839AC" w:rsidRDefault="00161A2C" w:rsidP="00AB3CC5">
      <w:pPr>
        <w:spacing w:after="0"/>
        <w:jc w:val="right"/>
        <w:rPr>
          <w:rFonts w:ascii="Avenir LT Std 35 Light" w:hAnsi="Avenir LT Std 35 Light"/>
          <w:sz w:val="36"/>
        </w:rPr>
      </w:pPr>
      <w:r>
        <w:rPr>
          <w:rFonts w:ascii="Avenir LT Std 35 Light" w:hAnsi="Avenir LT Std 35 Light"/>
          <w:sz w:val="36"/>
        </w:rPr>
        <w:t>Project Legacy</w:t>
      </w:r>
    </w:p>
    <w:p w:rsidR="00AB3CC5" w:rsidRDefault="00AB3CC5" w:rsidP="00AB3CC5">
      <w:pPr>
        <w:spacing w:after="0"/>
        <w:jc w:val="right"/>
        <w:rPr>
          <w:rFonts w:ascii="Avenir LT Std 35 Light" w:hAnsi="Avenir LT Std 35 Light"/>
          <w:sz w:val="32"/>
        </w:rPr>
      </w:pPr>
    </w:p>
    <w:p w:rsidR="005B7CC3" w:rsidRPr="005B7CC3" w:rsidRDefault="005B7CC3"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COP 4331 Section 1</w:t>
      </w: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Fall 2010</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65 Medium" w:hAnsi="Avenir LT Std 65 Medium"/>
          <w:b/>
          <w:sz w:val="48"/>
        </w:rPr>
      </w:pPr>
      <w:r w:rsidRPr="00AB3CC5">
        <w:rPr>
          <w:rFonts w:ascii="Avenir LT Std 65 Medium" w:hAnsi="Avenir LT Std 65 Medium"/>
          <w:b/>
          <w:sz w:val="48"/>
        </w:rPr>
        <w:t>GROUP 8</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Karl Banks</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Aaron </w:t>
      </w:r>
      <w:proofErr w:type="spellStart"/>
      <w:r w:rsidRPr="00AB3CC5">
        <w:rPr>
          <w:rFonts w:ascii="Avenir LT Std 35 Light" w:hAnsi="Avenir LT Std 35 Light"/>
          <w:sz w:val="44"/>
        </w:rPr>
        <w:t>Birencwaig</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Andrew </w:t>
      </w:r>
      <w:proofErr w:type="spellStart"/>
      <w:r w:rsidRPr="00AB3CC5">
        <w:rPr>
          <w:rFonts w:ascii="Avenir LT Std 35 Light" w:hAnsi="Avenir LT Std 35 Light"/>
          <w:sz w:val="44"/>
        </w:rPr>
        <w:t>Harmic</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Jason </w:t>
      </w:r>
      <w:proofErr w:type="spellStart"/>
      <w:r w:rsidRPr="00AB3CC5">
        <w:rPr>
          <w:rFonts w:ascii="Avenir LT Std 35 Light" w:hAnsi="Avenir LT Std 35 Light"/>
          <w:sz w:val="44"/>
        </w:rPr>
        <w:t>Heintz</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Stephen Rodriguez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Tyler Zaino</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b/>
          <w:sz w:val="32"/>
        </w:rPr>
      </w:pPr>
      <w:r w:rsidRPr="006839AC">
        <w:rPr>
          <w:rFonts w:ascii="Avenir LT Std 35 Light" w:hAnsi="Avenir LT Std 35 Light"/>
          <w:sz w:val="32"/>
        </w:rPr>
        <w:t>UNIVERSITY</w:t>
      </w:r>
      <w:r w:rsidRPr="0025499F">
        <w:rPr>
          <w:rFonts w:ascii="Avenir LT Std 35 Light" w:hAnsi="Avenir LT Std 35 Light"/>
          <w:sz w:val="24"/>
        </w:rPr>
        <w:t xml:space="preserve"> </w:t>
      </w:r>
      <w:r w:rsidRPr="006839AC">
        <w:rPr>
          <w:rFonts w:ascii="Avenir LT Std 35 Light" w:hAnsi="Avenir LT Std 35 Light"/>
          <w:sz w:val="24"/>
        </w:rPr>
        <w:t xml:space="preserve">OF </w:t>
      </w:r>
      <w:r w:rsidRPr="006839AC">
        <w:rPr>
          <w:rFonts w:ascii="Avenir LT Std 35 Light" w:hAnsi="Avenir LT Std 35 Light"/>
          <w:sz w:val="32"/>
        </w:rPr>
        <w:t>CENTRAL FLORIDA</w:t>
      </w:r>
    </w:p>
    <w:p w:rsidR="00AB3CC5" w:rsidRDefault="00AB3CC5" w:rsidP="00AB3CC5">
      <w:pPr>
        <w:spacing w:after="0"/>
        <w:rPr>
          <w:b/>
          <w:sz w:val="56"/>
        </w:rPr>
        <w:sectPr w:rsidR="00AB3CC5" w:rsidSect="004A3CDC">
          <w:footerReference w:type="default" r:id="rId8"/>
          <w:pgSz w:w="12240" w:h="15840"/>
          <w:pgMar w:top="360" w:right="360" w:bottom="360" w:left="360" w:header="720" w:footer="288" w:gutter="0"/>
          <w:cols w:space="720"/>
          <w:titlePg/>
          <w:docGrid w:linePitch="360"/>
        </w:sectPr>
      </w:pPr>
    </w:p>
    <w:p w:rsidR="00855841" w:rsidRPr="002E1BFC" w:rsidRDefault="00161A2C" w:rsidP="00DF3E4F">
      <w:pPr>
        <w:spacing w:after="240"/>
        <w:jc w:val="center"/>
        <w:rPr>
          <w:rFonts w:ascii="Avenir LT Std 65 Medium" w:hAnsi="Avenir LT Std 65 Medium"/>
          <w:b/>
          <w:noProof/>
          <w:sz w:val="56"/>
        </w:rPr>
      </w:pPr>
      <w:r>
        <w:rPr>
          <w:rFonts w:ascii="Avenir LT Std 65 Medium" w:hAnsi="Avenir LT Std 65 Medium"/>
          <w:b/>
          <w:noProof/>
          <w:sz w:val="56"/>
        </w:rPr>
        <w:lastRenderedPageBreak/>
        <w:t>PROJECT LEGACY</w:t>
      </w:r>
    </w:p>
    <w:tbl>
      <w:tblPr>
        <w:tblStyle w:val="TableGrid"/>
        <w:tblW w:w="0" w:type="auto"/>
        <w:jc w:val="center"/>
        <w:tblLook w:val="04A0"/>
      </w:tblPr>
      <w:tblGrid>
        <w:gridCol w:w="1008"/>
        <w:gridCol w:w="1079"/>
        <w:gridCol w:w="2160"/>
        <w:gridCol w:w="3168"/>
        <w:gridCol w:w="432"/>
      </w:tblGrid>
      <w:tr w:rsidR="00621F56" w:rsidRPr="00494886" w:rsidTr="00C7219F">
        <w:trPr>
          <w:gridAfter w:val="1"/>
          <w:wAfter w:w="432" w:type="dxa"/>
          <w:trHeight w:val="288"/>
          <w:jc w:val="center"/>
        </w:trPr>
        <w:tc>
          <w:tcPr>
            <w:tcW w:w="7415" w:type="dxa"/>
            <w:gridSpan w:val="4"/>
            <w:tcBorders>
              <w:top w:val="nil"/>
              <w:left w:val="nil"/>
              <w:right w:val="nil"/>
            </w:tcBorders>
            <w:shd w:val="clear" w:color="auto" w:fill="auto"/>
            <w:vAlign w:val="center"/>
          </w:tcPr>
          <w:p w:rsidR="00621F56" w:rsidRPr="00494886" w:rsidRDefault="00621F56" w:rsidP="00C7219F">
            <w:pPr>
              <w:rPr>
                <w:rFonts w:eastAsia="Times New Roman" w:cstheme="minorHAnsi"/>
                <w:b/>
                <w:sz w:val="20"/>
                <w:szCs w:val="20"/>
              </w:rPr>
            </w:pPr>
            <w:r w:rsidRPr="00AF27FE">
              <w:rPr>
                <w:rFonts w:eastAsia="Times New Roman" w:cstheme="minorHAnsi"/>
                <w:sz w:val="20"/>
                <w:szCs w:val="20"/>
              </w:rPr>
              <w:t>Modification history:</w:t>
            </w:r>
          </w:p>
        </w:tc>
      </w:tr>
      <w:tr w:rsidR="00621F56" w:rsidRPr="00494886" w:rsidTr="00C7219F">
        <w:trPr>
          <w:jc w:val="center"/>
        </w:trPr>
        <w:tc>
          <w:tcPr>
            <w:tcW w:w="1008" w:type="dxa"/>
            <w:shd w:val="clear" w:color="auto" w:fill="F2F2F2" w:themeFill="background1" w:themeFillShade="F2"/>
          </w:tcPr>
          <w:p w:rsidR="00621F56" w:rsidRPr="00494886" w:rsidRDefault="00621F56" w:rsidP="00C7219F">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621F56" w:rsidRPr="00494886" w:rsidRDefault="00621F56" w:rsidP="00C7219F">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621F56" w:rsidRPr="00494886" w:rsidRDefault="00621F56" w:rsidP="00C7219F">
            <w:pPr>
              <w:rPr>
                <w:rFonts w:eastAsia="Times New Roman" w:cstheme="minorHAnsi"/>
                <w:b/>
                <w:sz w:val="20"/>
                <w:szCs w:val="20"/>
              </w:rPr>
            </w:pPr>
            <w:r w:rsidRPr="00494886">
              <w:rPr>
                <w:rFonts w:eastAsia="Times New Roman" w:cstheme="minorHAnsi"/>
                <w:b/>
                <w:sz w:val="20"/>
                <w:szCs w:val="20"/>
              </w:rPr>
              <w:t>Who</w:t>
            </w:r>
          </w:p>
        </w:tc>
        <w:tc>
          <w:tcPr>
            <w:tcW w:w="3600" w:type="dxa"/>
            <w:gridSpan w:val="2"/>
            <w:shd w:val="clear" w:color="auto" w:fill="F2F2F2" w:themeFill="background1" w:themeFillShade="F2"/>
          </w:tcPr>
          <w:p w:rsidR="00621F56" w:rsidRPr="00494886" w:rsidRDefault="00621F56" w:rsidP="00C7219F">
            <w:pPr>
              <w:rPr>
                <w:rFonts w:eastAsia="Times New Roman" w:cstheme="minorHAnsi"/>
                <w:b/>
                <w:sz w:val="20"/>
                <w:szCs w:val="20"/>
              </w:rPr>
            </w:pPr>
            <w:r w:rsidRPr="00494886">
              <w:rPr>
                <w:rFonts w:eastAsia="Times New Roman" w:cstheme="minorHAnsi"/>
                <w:b/>
                <w:sz w:val="20"/>
                <w:szCs w:val="20"/>
              </w:rPr>
              <w:t>Comment</w:t>
            </w:r>
          </w:p>
        </w:tc>
      </w:tr>
      <w:tr w:rsidR="00621F56" w:rsidTr="00C7219F">
        <w:trPr>
          <w:jc w:val="center"/>
        </w:trPr>
        <w:tc>
          <w:tcPr>
            <w:tcW w:w="1008" w:type="dxa"/>
          </w:tcPr>
          <w:p w:rsidR="00621F56" w:rsidRDefault="00621F56" w:rsidP="00C7219F">
            <w:pPr>
              <w:jc w:val="center"/>
              <w:rPr>
                <w:rFonts w:eastAsia="Times New Roman" w:cstheme="minorHAnsi"/>
                <w:sz w:val="20"/>
                <w:szCs w:val="20"/>
              </w:rPr>
            </w:pPr>
            <w:r>
              <w:rPr>
                <w:rFonts w:eastAsia="Times New Roman" w:cstheme="minorHAnsi"/>
                <w:sz w:val="20"/>
                <w:szCs w:val="20"/>
              </w:rPr>
              <w:t>v1.0</w:t>
            </w:r>
          </w:p>
        </w:tc>
        <w:tc>
          <w:tcPr>
            <w:tcW w:w="1079" w:type="dxa"/>
          </w:tcPr>
          <w:p w:rsidR="00621F56" w:rsidRDefault="00E42302" w:rsidP="00C7219F">
            <w:pPr>
              <w:jc w:val="center"/>
              <w:rPr>
                <w:rFonts w:eastAsia="Times New Roman" w:cstheme="minorHAnsi"/>
                <w:sz w:val="20"/>
                <w:szCs w:val="20"/>
              </w:rPr>
            </w:pPr>
            <w:r>
              <w:rPr>
                <w:rFonts w:eastAsia="Times New Roman" w:cstheme="minorHAnsi"/>
                <w:sz w:val="20"/>
                <w:szCs w:val="20"/>
              </w:rPr>
              <w:t>10/21/10</w:t>
            </w:r>
          </w:p>
        </w:tc>
        <w:tc>
          <w:tcPr>
            <w:tcW w:w="2160" w:type="dxa"/>
          </w:tcPr>
          <w:p w:rsidR="00621F56" w:rsidRPr="00AF27FE" w:rsidRDefault="00E42302" w:rsidP="00C7219F">
            <w:pPr>
              <w:rPr>
                <w:rFonts w:eastAsia="Times New Roman" w:cstheme="minorHAnsi"/>
                <w:sz w:val="24"/>
                <w:szCs w:val="24"/>
              </w:rPr>
            </w:pPr>
            <w:r>
              <w:rPr>
                <w:rFonts w:eastAsia="Times New Roman" w:cstheme="minorHAnsi"/>
                <w:sz w:val="20"/>
                <w:szCs w:val="20"/>
              </w:rPr>
              <w:t xml:space="preserve">Jason </w:t>
            </w:r>
            <w:proofErr w:type="spellStart"/>
            <w:r>
              <w:rPr>
                <w:rFonts w:eastAsia="Times New Roman" w:cstheme="minorHAnsi"/>
                <w:sz w:val="20"/>
                <w:szCs w:val="20"/>
              </w:rPr>
              <w:t>Heintz</w:t>
            </w:r>
            <w:proofErr w:type="spellEnd"/>
          </w:p>
        </w:tc>
        <w:tc>
          <w:tcPr>
            <w:tcW w:w="3600" w:type="dxa"/>
            <w:gridSpan w:val="2"/>
          </w:tcPr>
          <w:p w:rsidR="00621F56" w:rsidRPr="00B72695" w:rsidRDefault="00E42302" w:rsidP="00C7219F">
            <w:pPr>
              <w:rPr>
                <w:rFonts w:eastAsia="Times New Roman" w:cstheme="minorHAnsi"/>
                <w:sz w:val="20"/>
                <w:szCs w:val="24"/>
              </w:rPr>
            </w:pPr>
            <w:r>
              <w:rPr>
                <w:rFonts w:eastAsia="Times New Roman" w:cstheme="minorHAnsi"/>
                <w:sz w:val="20"/>
                <w:szCs w:val="24"/>
              </w:rPr>
              <w:t>Initial pass through</w:t>
            </w:r>
          </w:p>
        </w:tc>
      </w:tr>
      <w:tr w:rsidR="00621F56" w:rsidTr="00C7219F">
        <w:trPr>
          <w:jc w:val="center"/>
        </w:trPr>
        <w:tc>
          <w:tcPr>
            <w:tcW w:w="1008" w:type="dxa"/>
          </w:tcPr>
          <w:p w:rsidR="00621F56" w:rsidRDefault="00621F56" w:rsidP="00C7219F">
            <w:pPr>
              <w:jc w:val="center"/>
              <w:rPr>
                <w:rFonts w:eastAsia="Times New Roman" w:cstheme="minorHAnsi"/>
                <w:sz w:val="20"/>
                <w:szCs w:val="20"/>
              </w:rPr>
            </w:pPr>
            <w:r>
              <w:rPr>
                <w:rFonts w:eastAsia="Times New Roman" w:cstheme="minorHAnsi"/>
                <w:sz w:val="20"/>
                <w:szCs w:val="20"/>
              </w:rPr>
              <w:t>v2.0</w:t>
            </w:r>
          </w:p>
        </w:tc>
        <w:tc>
          <w:tcPr>
            <w:tcW w:w="1079" w:type="dxa"/>
          </w:tcPr>
          <w:p w:rsidR="00621F56" w:rsidRPr="00AF27FE" w:rsidRDefault="00E42302" w:rsidP="00C7219F">
            <w:pPr>
              <w:jc w:val="center"/>
              <w:rPr>
                <w:rFonts w:eastAsia="Times New Roman" w:cstheme="minorHAnsi"/>
                <w:sz w:val="20"/>
                <w:szCs w:val="20"/>
              </w:rPr>
            </w:pPr>
            <w:r>
              <w:rPr>
                <w:rFonts w:eastAsia="Times New Roman" w:cstheme="minorHAnsi"/>
                <w:sz w:val="20"/>
                <w:szCs w:val="20"/>
              </w:rPr>
              <w:t>10/22/10</w:t>
            </w:r>
          </w:p>
        </w:tc>
        <w:tc>
          <w:tcPr>
            <w:tcW w:w="2160" w:type="dxa"/>
          </w:tcPr>
          <w:p w:rsidR="00621F56" w:rsidRDefault="00E42302" w:rsidP="00C7219F">
            <w:pPr>
              <w:rPr>
                <w:rFonts w:eastAsia="Times New Roman" w:cstheme="minorHAnsi"/>
                <w:sz w:val="20"/>
                <w:szCs w:val="20"/>
              </w:rPr>
            </w:pPr>
            <w:r>
              <w:rPr>
                <w:rFonts w:eastAsia="Times New Roman" w:cstheme="minorHAnsi"/>
                <w:sz w:val="20"/>
                <w:szCs w:val="20"/>
              </w:rPr>
              <w:t xml:space="preserve">Aaron </w:t>
            </w:r>
            <w:proofErr w:type="spellStart"/>
            <w:r>
              <w:rPr>
                <w:rFonts w:eastAsia="Times New Roman" w:cstheme="minorHAnsi"/>
                <w:sz w:val="20"/>
                <w:szCs w:val="20"/>
              </w:rPr>
              <w:t>Birencwaig</w:t>
            </w:r>
            <w:proofErr w:type="spellEnd"/>
          </w:p>
        </w:tc>
        <w:tc>
          <w:tcPr>
            <w:tcW w:w="3600" w:type="dxa"/>
            <w:gridSpan w:val="2"/>
          </w:tcPr>
          <w:p w:rsidR="00621F56" w:rsidRDefault="00E42302" w:rsidP="00E42302">
            <w:pPr>
              <w:rPr>
                <w:rFonts w:eastAsia="Times New Roman" w:cstheme="minorHAnsi"/>
                <w:sz w:val="20"/>
                <w:szCs w:val="20"/>
              </w:rPr>
            </w:pPr>
            <w:r>
              <w:rPr>
                <w:rFonts w:eastAsia="Times New Roman" w:cstheme="minorHAnsi"/>
                <w:sz w:val="20"/>
                <w:szCs w:val="20"/>
              </w:rPr>
              <w:t>Worked on Analysis section</w:t>
            </w:r>
          </w:p>
        </w:tc>
      </w:tr>
      <w:tr w:rsidR="00E42302" w:rsidTr="00C7219F">
        <w:trPr>
          <w:jc w:val="center"/>
        </w:trPr>
        <w:tc>
          <w:tcPr>
            <w:tcW w:w="1008" w:type="dxa"/>
          </w:tcPr>
          <w:p w:rsidR="00E42302" w:rsidRDefault="00E42302" w:rsidP="00C7219F">
            <w:pPr>
              <w:jc w:val="center"/>
              <w:rPr>
                <w:rFonts w:eastAsia="Times New Roman" w:cstheme="minorHAnsi"/>
                <w:sz w:val="20"/>
                <w:szCs w:val="20"/>
              </w:rPr>
            </w:pPr>
            <w:r>
              <w:rPr>
                <w:rFonts w:eastAsia="Times New Roman" w:cstheme="minorHAnsi"/>
                <w:sz w:val="20"/>
                <w:szCs w:val="20"/>
              </w:rPr>
              <w:t>v3.0</w:t>
            </w:r>
          </w:p>
        </w:tc>
        <w:tc>
          <w:tcPr>
            <w:tcW w:w="1079" w:type="dxa"/>
          </w:tcPr>
          <w:p w:rsidR="00E42302" w:rsidRDefault="00E42302" w:rsidP="00C7219F">
            <w:pPr>
              <w:jc w:val="center"/>
              <w:rPr>
                <w:rFonts w:eastAsia="Times New Roman" w:cstheme="minorHAnsi"/>
                <w:sz w:val="20"/>
                <w:szCs w:val="20"/>
              </w:rPr>
            </w:pPr>
            <w:r>
              <w:rPr>
                <w:rFonts w:eastAsia="Times New Roman" w:cstheme="minorHAnsi"/>
                <w:sz w:val="20"/>
                <w:szCs w:val="20"/>
              </w:rPr>
              <w:t>10/28/10</w:t>
            </w:r>
          </w:p>
        </w:tc>
        <w:tc>
          <w:tcPr>
            <w:tcW w:w="2160" w:type="dxa"/>
          </w:tcPr>
          <w:p w:rsidR="00E42302" w:rsidRDefault="00E42302" w:rsidP="00C7219F">
            <w:pPr>
              <w:rPr>
                <w:rFonts w:eastAsia="Times New Roman" w:cstheme="minorHAnsi"/>
                <w:sz w:val="20"/>
                <w:szCs w:val="20"/>
              </w:rPr>
            </w:pPr>
            <w:r>
              <w:rPr>
                <w:rFonts w:eastAsia="Times New Roman" w:cstheme="minorHAnsi"/>
                <w:sz w:val="20"/>
                <w:szCs w:val="20"/>
              </w:rPr>
              <w:t xml:space="preserve">Jason </w:t>
            </w:r>
            <w:proofErr w:type="spellStart"/>
            <w:r>
              <w:rPr>
                <w:rFonts w:eastAsia="Times New Roman" w:cstheme="minorHAnsi"/>
                <w:sz w:val="20"/>
                <w:szCs w:val="20"/>
              </w:rPr>
              <w:t>Heintz</w:t>
            </w:r>
            <w:proofErr w:type="spellEnd"/>
          </w:p>
        </w:tc>
        <w:tc>
          <w:tcPr>
            <w:tcW w:w="3600" w:type="dxa"/>
            <w:gridSpan w:val="2"/>
          </w:tcPr>
          <w:p w:rsidR="00E42302" w:rsidRDefault="00E42302" w:rsidP="00E42302">
            <w:pPr>
              <w:rPr>
                <w:rFonts w:eastAsia="Times New Roman" w:cstheme="minorHAnsi"/>
                <w:sz w:val="20"/>
                <w:szCs w:val="20"/>
              </w:rPr>
            </w:pPr>
            <w:r>
              <w:rPr>
                <w:rFonts w:eastAsia="Times New Roman" w:cstheme="minorHAnsi"/>
                <w:sz w:val="20"/>
                <w:szCs w:val="20"/>
              </w:rPr>
              <w:t>Worked on Roles section</w:t>
            </w:r>
          </w:p>
        </w:tc>
      </w:tr>
      <w:tr w:rsidR="00E42302" w:rsidTr="00C7219F">
        <w:trPr>
          <w:jc w:val="center"/>
        </w:trPr>
        <w:tc>
          <w:tcPr>
            <w:tcW w:w="1008" w:type="dxa"/>
          </w:tcPr>
          <w:p w:rsidR="00E42302" w:rsidRDefault="00E42302" w:rsidP="00C7219F">
            <w:pPr>
              <w:jc w:val="center"/>
              <w:rPr>
                <w:rFonts w:eastAsia="Times New Roman" w:cstheme="minorHAnsi"/>
                <w:sz w:val="20"/>
                <w:szCs w:val="20"/>
              </w:rPr>
            </w:pPr>
            <w:r>
              <w:rPr>
                <w:rFonts w:eastAsia="Times New Roman" w:cstheme="minorHAnsi"/>
                <w:sz w:val="20"/>
                <w:szCs w:val="20"/>
              </w:rPr>
              <w:t>v4.0</w:t>
            </w:r>
          </w:p>
        </w:tc>
        <w:tc>
          <w:tcPr>
            <w:tcW w:w="1079" w:type="dxa"/>
          </w:tcPr>
          <w:p w:rsidR="00E42302" w:rsidRDefault="00E42302" w:rsidP="00C7219F">
            <w:pPr>
              <w:jc w:val="center"/>
              <w:rPr>
                <w:rFonts w:eastAsia="Times New Roman" w:cstheme="minorHAnsi"/>
                <w:sz w:val="20"/>
                <w:szCs w:val="20"/>
              </w:rPr>
            </w:pPr>
            <w:r>
              <w:rPr>
                <w:rFonts w:eastAsia="Times New Roman" w:cstheme="minorHAnsi"/>
                <w:sz w:val="20"/>
                <w:szCs w:val="20"/>
              </w:rPr>
              <w:t>10/29/10</w:t>
            </w:r>
          </w:p>
        </w:tc>
        <w:tc>
          <w:tcPr>
            <w:tcW w:w="2160" w:type="dxa"/>
          </w:tcPr>
          <w:p w:rsidR="00E42302" w:rsidRDefault="00E42302" w:rsidP="00C7219F">
            <w:pPr>
              <w:rPr>
                <w:rFonts w:eastAsia="Times New Roman" w:cstheme="minorHAnsi"/>
                <w:sz w:val="20"/>
                <w:szCs w:val="20"/>
              </w:rPr>
            </w:pPr>
            <w:r>
              <w:rPr>
                <w:rFonts w:eastAsia="Times New Roman" w:cstheme="minorHAnsi"/>
                <w:sz w:val="20"/>
                <w:szCs w:val="20"/>
              </w:rPr>
              <w:t xml:space="preserve">Jason </w:t>
            </w:r>
            <w:proofErr w:type="spellStart"/>
            <w:r>
              <w:rPr>
                <w:rFonts w:eastAsia="Times New Roman" w:cstheme="minorHAnsi"/>
                <w:sz w:val="20"/>
                <w:szCs w:val="20"/>
              </w:rPr>
              <w:t>Heintz</w:t>
            </w:r>
            <w:proofErr w:type="spellEnd"/>
          </w:p>
        </w:tc>
        <w:tc>
          <w:tcPr>
            <w:tcW w:w="3600" w:type="dxa"/>
            <w:gridSpan w:val="2"/>
          </w:tcPr>
          <w:p w:rsidR="00E42302" w:rsidRDefault="00E42302" w:rsidP="00C7219F">
            <w:pPr>
              <w:rPr>
                <w:rFonts w:eastAsia="Times New Roman" w:cstheme="minorHAnsi"/>
                <w:sz w:val="20"/>
                <w:szCs w:val="20"/>
              </w:rPr>
            </w:pPr>
            <w:r>
              <w:rPr>
                <w:rFonts w:eastAsia="Times New Roman" w:cstheme="minorHAnsi"/>
                <w:sz w:val="20"/>
                <w:szCs w:val="20"/>
              </w:rPr>
              <w:t>Final compilation of document</w:t>
            </w:r>
          </w:p>
        </w:tc>
      </w:tr>
    </w:tbl>
    <w:p w:rsidR="00621F56" w:rsidRPr="001126EE" w:rsidRDefault="00621F56" w:rsidP="001126EE">
      <w:pPr>
        <w:spacing w:before="240" w:after="0"/>
        <w:jc w:val="both"/>
        <w:rPr>
          <w:rFonts w:cstheme="minorHAnsi"/>
          <w:b/>
          <w:bCs/>
          <w:sz w:val="20"/>
          <w:szCs w:val="20"/>
        </w:rPr>
      </w:pPr>
      <w:r>
        <w:rPr>
          <w:rFonts w:ascii="Avenir LT Std 35 Light" w:eastAsia="Times New Roman" w:hAnsi="Avenir LT Std 35 Light" w:cstheme="minorHAnsi"/>
          <w:bCs/>
          <w:sz w:val="44"/>
          <w:szCs w:val="28"/>
        </w:rPr>
        <w:t>1</w:t>
      </w:r>
      <w:r w:rsidRPr="009C520C">
        <w:rPr>
          <w:rFonts w:ascii="Avenir LT Std 35 Light" w:eastAsia="Times New Roman" w:hAnsi="Avenir LT Std 35 Light" w:cstheme="minorHAnsi"/>
          <w:bCs/>
          <w:sz w:val="44"/>
          <w:szCs w:val="28"/>
        </w:rPr>
        <w:t xml:space="preserve"> </w:t>
      </w:r>
      <w:proofErr w:type="gramStart"/>
      <w:r>
        <w:rPr>
          <w:rFonts w:ascii="Avenir LT Std 35 Light" w:eastAsia="Times New Roman" w:hAnsi="Avenir LT Std 35 Light" w:cstheme="minorHAnsi"/>
          <w:bCs/>
          <w:sz w:val="36"/>
          <w:szCs w:val="28"/>
        </w:rPr>
        <w:t>Roles</w:t>
      </w:r>
      <w:proofErr w:type="gramEnd"/>
    </w:p>
    <w:tbl>
      <w:tblPr>
        <w:tblW w:w="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1844"/>
        <w:gridCol w:w="1638"/>
      </w:tblGrid>
      <w:tr w:rsidR="00621F56" w:rsidRPr="00621F56" w:rsidTr="00C7219F">
        <w:trPr>
          <w:jc w:val="center"/>
        </w:trPr>
        <w:tc>
          <w:tcPr>
            <w:tcW w:w="2628" w:type="dxa"/>
          </w:tcPr>
          <w:p w:rsidR="00621F56" w:rsidRPr="00621F56" w:rsidRDefault="00621F56" w:rsidP="00621F56">
            <w:pPr>
              <w:spacing w:after="0"/>
              <w:jc w:val="center"/>
              <w:rPr>
                <w:rFonts w:eastAsia="Times New Roman" w:cstheme="minorHAnsi"/>
                <w:b/>
                <w:sz w:val="20"/>
                <w:szCs w:val="20"/>
              </w:rPr>
            </w:pPr>
            <w:r w:rsidRPr="00621F56">
              <w:rPr>
                <w:rFonts w:eastAsia="Times New Roman" w:cstheme="minorHAnsi"/>
                <w:b/>
                <w:sz w:val="20"/>
                <w:szCs w:val="20"/>
              </w:rPr>
              <w:t>Project Work</w:t>
            </w:r>
          </w:p>
        </w:tc>
        <w:tc>
          <w:tcPr>
            <w:tcW w:w="1844" w:type="dxa"/>
          </w:tcPr>
          <w:p w:rsidR="00621F56" w:rsidRPr="00621F56" w:rsidRDefault="00621F56" w:rsidP="00621F56">
            <w:pPr>
              <w:spacing w:after="0"/>
              <w:jc w:val="center"/>
              <w:rPr>
                <w:rFonts w:eastAsia="Times New Roman" w:cstheme="minorHAnsi"/>
                <w:b/>
                <w:sz w:val="20"/>
                <w:szCs w:val="20"/>
              </w:rPr>
            </w:pPr>
            <w:r w:rsidRPr="00621F56">
              <w:rPr>
                <w:rFonts w:eastAsia="Times New Roman" w:cstheme="minorHAnsi"/>
                <w:b/>
                <w:sz w:val="20"/>
                <w:szCs w:val="20"/>
              </w:rPr>
              <w:t>Team Members</w:t>
            </w:r>
          </w:p>
        </w:tc>
        <w:tc>
          <w:tcPr>
            <w:tcW w:w="1638" w:type="dxa"/>
          </w:tcPr>
          <w:p w:rsidR="00621F56" w:rsidRPr="00621F56" w:rsidRDefault="00621F56" w:rsidP="00621F56">
            <w:pPr>
              <w:spacing w:after="0"/>
              <w:jc w:val="center"/>
              <w:rPr>
                <w:rFonts w:eastAsia="Times New Roman" w:cstheme="minorHAnsi"/>
                <w:b/>
                <w:sz w:val="20"/>
                <w:szCs w:val="20"/>
              </w:rPr>
            </w:pPr>
            <w:r w:rsidRPr="00621F56">
              <w:rPr>
                <w:rFonts w:eastAsia="Times New Roman" w:cstheme="minorHAnsi"/>
                <w:b/>
                <w:sz w:val="20"/>
                <w:szCs w:val="20"/>
              </w:rPr>
              <w:t>% per Member</w:t>
            </w:r>
          </w:p>
        </w:tc>
      </w:tr>
      <w:tr w:rsidR="00621F56" w:rsidRPr="00621F56" w:rsidTr="00C7219F">
        <w:trPr>
          <w:jc w:val="center"/>
        </w:trPr>
        <w:tc>
          <w:tcPr>
            <w:tcW w:w="2628" w:type="dxa"/>
            <w:vAlign w:val="center"/>
          </w:tcPr>
          <w:p w:rsidR="00621F56" w:rsidRPr="00621F56" w:rsidRDefault="00621F56" w:rsidP="00621F56">
            <w:pPr>
              <w:spacing w:after="0"/>
              <w:rPr>
                <w:rFonts w:eastAsia="Times New Roman" w:cstheme="minorHAnsi"/>
                <w:sz w:val="20"/>
                <w:szCs w:val="20"/>
              </w:rPr>
            </w:pPr>
            <w:r w:rsidRPr="00621F56">
              <w:rPr>
                <w:rFonts w:eastAsia="Times New Roman" w:cstheme="minorHAnsi"/>
                <w:sz w:val="20"/>
                <w:szCs w:val="20"/>
              </w:rPr>
              <w:t>Team Webpage</w:t>
            </w: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Karl Banks</w:t>
            </w:r>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100</w:t>
            </w:r>
          </w:p>
        </w:tc>
      </w:tr>
      <w:tr w:rsidR="00621F56" w:rsidRPr="00621F56" w:rsidTr="00C7219F">
        <w:trPr>
          <w:jc w:val="center"/>
        </w:trPr>
        <w:tc>
          <w:tcPr>
            <w:tcW w:w="2628" w:type="dxa"/>
            <w:vMerge w:val="restart"/>
            <w:vAlign w:val="center"/>
          </w:tcPr>
          <w:p w:rsidR="00621F56" w:rsidRPr="00621F56" w:rsidRDefault="00621F56" w:rsidP="00621F56">
            <w:pPr>
              <w:spacing w:after="0"/>
              <w:rPr>
                <w:rFonts w:eastAsia="Times New Roman" w:cstheme="minorHAnsi"/>
                <w:sz w:val="20"/>
                <w:szCs w:val="20"/>
              </w:rPr>
            </w:pPr>
            <w:r w:rsidRPr="00621F56">
              <w:rPr>
                <w:rFonts w:eastAsia="Times New Roman" w:cstheme="minorHAnsi"/>
                <w:sz w:val="20"/>
                <w:szCs w:val="20"/>
              </w:rPr>
              <w:t>Concept of Operations</w:t>
            </w: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Karl Banks</w:t>
            </w:r>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r w:rsidR="00621F56" w:rsidRPr="00621F56" w:rsidTr="00C7219F">
        <w:trPr>
          <w:jc w:val="center"/>
        </w:trPr>
        <w:tc>
          <w:tcPr>
            <w:tcW w:w="2628" w:type="dxa"/>
            <w:vMerge/>
            <w:vAlign w:val="center"/>
          </w:tcPr>
          <w:p w:rsidR="00621F56" w:rsidRPr="00621F56" w:rsidRDefault="00621F56" w:rsidP="00621F56">
            <w:pPr>
              <w:spacing w:after="0"/>
              <w:rPr>
                <w:rFonts w:eastAsia="Times New Roman" w:cstheme="minorHAnsi"/>
                <w:sz w:val="20"/>
                <w:szCs w:val="20"/>
              </w:rPr>
            </w:pP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Tyler Zaino</w:t>
            </w:r>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r w:rsidR="00621F56" w:rsidRPr="00621F56" w:rsidTr="00C7219F">
        <w:trPr>
          <w:jc w:val="center"/>
        </w:trPr>
        <w:tc>
          <w:tcPr>
            <w:tcW w:w="2628" w:type="dxa"/>
            <w:vMerge w:val="restart"/>
            <w:vAlign w:val="center"/>
          </w:tcPr>
          <w:p w:rsidR="00621F56" w:rsidRPr="00621F56" w:rsidRDefault="00621F56" w:rsidP="00621F56">
            <w:pPr>
              <w:spacing w:after="0"/>
              <w:rPr>
                <w:rFonts w:eastAsia="Times New Roman" w:cstheme="minorHAnsi"/>
                <w:sz w:val="20"/>
                <w:szCs w:val="20"/>
              </w:rPr>
            </w:pPr>
            <w:r w:rsidRPr="00621F56">
              <w:rPr>
                <w:rFonts w:eastAsia="Times New Roman" w:cstheme="minorHAnsi"/>
                <w:sz w:val="20"/>
                <w:szCs w:val="20"/>
              </w:rPr>
              <w:t>Software Requirements and Specifications</w:t>
            </w: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 xml:space="preserve">Jason </w:t>
            </w:r>
            <w:proofErr w:type="spellStart"/>
            <w:r w:rsidRPr="00621F56">
              <w:rPr>
                <w:rFonts w:eastAsia="Times New Roman" w:cstheme="minorHAnsi"/>
                <w:sz w:val="20"/>
                <w:szCs w:val="20"/>
              </w:rPr>
              <w:t>Heintz</w:t>
            </w:r>
            <w:proofErr w:type="spellEnd"/>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r w:rsidR="00621F56" w:rsidRPr="00621F56" w:rsidTr="00C7219F">
        <w:trPr>
          <w:jc w:val="center"/>
        </w:trPr>
        <w:tc>
          <w:tcPr>
            <w:tcW w:w="2628" w:type="dxa"/>
            <w:vMerge/>
            <w:vAlign w:val="center"/>
          </w:tcPr>
          <w:p w:rsidR="00621F56" w:rsidRPr="00621F56" w:rsidRDefault="00621F56" w:rsidP="00621F56">
            <w:pPr>
              <w:spacing w:after="0"/>
              <w:rPr>
                <w:rFonts w:eastAsia="Times New Roman" w:cstheme="minorHAnsi"/>
                <w:sz w:val="20"/>
                <w:szCs w:val="20"/>
              </w:rPr>
            </w:pP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 xml:space="preserve">Aaron </w:t>
            </w:r>
            <w:proofErr w:type="spellStart"/>
            <w:r w:rsidRPr="00621F56">
              <w:rPr>
                <w:rFonts w:eastAsia="Times New Roman" w:cstheme="minorHAnsi"/>
                <w:sz w:val="20"/>
                <w:szCs w:val="20"/>
              </w:rPr>
              <w:t>Birencwaig</w:t>
            </w:r>
            <w:proofErr w:type="spellEnd"/>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r w:rsidR="00621F56" w:rsidRPr="00621F56" w:rsidTr="00C7219F">
        <w:trPr>
          <w:jc w:val="center"/>
        </w:trPr>
        <w:tc>
          <w:tcPr>
            <w:tcW w:w="2628" w:type="dxa"/>
            <w:vAlign w:val="center"/>
          </w:tcPr>
          <w:p w:rsidR="00621F56" w:rsidRPr="00621F56" w:rsidRDefault="00621F56" w:rsidP="00621F56">
            <w:pPr>
              <w:spacing w:after="0"/>
              <w:rPr>
                <w:rFonts w:eastAsia="Times New Roman" w:cstheme="minorHAnsi"/>
                <w:sz w:val="20"/>
                <w:szCs w:val="20"/>
              </w:rPr>
            </w:pPr>
            <w:r w:rsidRPr="00621F56">
              <w:rPr>
                <w:rFonts w:eastAsia="Times New Roman" w:cstheme="minorHAnsi"/>
                <w:sz w:val="20"/>
                <w:szCs w:val="20"/>
              </w:rPr>
              <w:t>Project Management Plan</w:t>
            </w: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 xml:space="preserve">Andy </w:t>
            </w:r>
            <w:proofErr w:type="spellStart"/>
            <w:r w:rsidRPr="00621F56">
              <w:rPr>
                <w:rFonts w:eastAsia="Times New Roman" w:cstheme="minorHAnsi"/>
                <w:sz w:val="20"/>
                <w:szCs w:val="20"/>
              </w:rPr>
              <w:t>Harmic</w:t>
            </w:r>
            <w:proofErr w:type="spellEnd"/>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100</w:t>
            </w:r>
          </w:p>
        </w:tc>
      </w:tr>
      <w:tr w:rsidR="00621F56" w:rsidRPr="00621F56" w:rsidTr="00C7219F">
        <w:trPr>
          <w:jc w:val="center"/>
        </w:trPr>
        <w:tc>
          <w:tcPr>
            <w:tcW w:w="2628" w:type="dxa"/>
            <w:vMerge w:val="restart"/>
            <w:vAlign w:val="center"/>
          </w:tcPr>
          <w:p w:rsidR="00621F56" w:rsidRPr="00621F56" w:rsidRDefault="00621F56" w:rsidP="00621F56">
            <w:pPr>
              <w:spacing w:after="0"/>
              <w:rPr>
                <w:rFonts w:eastAsia="Times New Roman" w:cstheme="minorHAnsi"/>
                <w:sz w:val="20"/>
                <w:szCs w:val="20"/>
              </w:rPr>
            </w:pPr>
            <w:r w:rsidRPr="00621F56">
              <w:rPr>
                <w:rFonts w:eastAsia="Times New Roman" w:cstheme="minorHAnsi"/>
                <w:sz w:val="20"/>
                <w:szCs w:val="20"/>
              </w:rPr>
              <w:t>Project Management Report</w:t>
            </w: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 xml:space="preserve">Andy </w:t>
            </w:r>
            <w:proofErr w:type="spellStart"/>
            <w:r w:rsidRPr="00621F56">
              <w:rPr>
                <w:rFonts w:eastAsia="Times New Roman" w:cstheme="minorHAnsi"/>
                <w:sz w:val="20"/>
                <w:szCs w:val="20"/>
              </w:rPr>
              <w:t>Harmic</w:t>
            </w:r>
            <w:proofErr w:type="spellEnd"/>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r w:rsidR="00621F56" w:rsidRPr="00621F56" w:rsidTr="00C7219F">
        <w:trPr>
          <w:jc w:val="center"/>
        </w:trPr>
        <w:tc>
          <w:tcPr>
            <w:tcW w:w="2628" w:type="dxa"/>
            <w:vMerge/>
            <w:vAlign w:val="center"/>
          </w:tcPr>
          <w:p w:rsidR="00621F56" w:rsidRPr="00621F56" w:rsidRDefault="00621F56" w:rsidP="00621F56">
            <w:pPr>
              <w:spacing w:after="0"/>
              <w:rPr>
                <w:rFonts w:eastAsia="Times New Roman" w:cstheme="minorHAnsi"/>
                <w:sz w:val="20"/>
                <w:szCs w:val="20"/>
              </w:rPr>
            </w:pP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Karl Banks</w:t>
            </w:r>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r w:rsidR="00621F56" w:rsidRPr="00621F56" w:rsidTr="00C7219F">
        <w:trPr>
          <w:jc w:val="center"/>
        </w:trPr>
        <w:tc>
          <w:tcPr>
            <w:tcW w:w="2628" w:type="dxa"/>
            <w:vMerge w:val="restart"/>
            <w:vAlign w:val="center"/>
          </w:tcPr>
          <w:p w:rsidR="00621F56" w:rsidRPr="00621F56" w:rsidRDefault="00621F56" w:rsidP="00621F56">
            <w:pPr>
              <w:spacing w:after="0"/>
              <w:rPr>
                <w:rFonts w:eastAsia="Times New Roman" w:cstheme="minorHAnsi"/>
                <w:sz w:val="20"/>
                <w:szCs w:val="20"/>
              </w:rPr>
            </w:pPr>
            <w:r w:rsidRPr="00621F56">
              <w:rPr>
                <w:rFonts w:eastAsia="Times New Roman" w:cstheme="minorHAnsi"/>
                <w:sz w:val="20"/>
                <w:szCs w:val="20"/>
              </w:rPr>
              <w:t>High-Level Design</w:t>
            </w: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 xml:space="preserve">Andy </w:t>
            </w:r>
            <w:proofErr w:type="spellStart"/>
            <w:r w:rsidRPr="00621F56">
              <w:rPr>
                <w:rFonts w:eastAsia="Times New Roman" w:cstheme="minorHAnsi"/>
                <w:sz w:val="20"/>
                <w:szCs w:val="20"/>
              </w:rPr>
              <w:t>Harmic</w:t>
            </w:r>
            <w:proofErr w:type="spellEnd"/>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r w:rsidR="00621F56" w:rsidRPr="00621F56" w:rsidTr="00C7219F">
        <w:trPr>
          <w:jc w:val="center"/>
        </w:trPr>
        <w:tc>
          <w:tcPr>
            <w:tcW w:w="2628" w:type="dxa"/>
            <w:vMerge/>
            <w:vAlign w:val="center"/>
          </w:tcPr>
          <w:p w:rsidR="00621F56" w:rsidRPr="00621F56" w:rsidRDefault="00621F56" w:rsidP="00621F56">
            <w:pPr>
              <w:spacing w:after="0"/>
              <w:rPr>
                <w:rFonts w:eastAsia="Times New Roman" w:cstheme="minorHAnsi"/>
                <w:sz w:val="20"/>
                <w:szCs w:val="20"/>
              </w:rPr>
            </w:pP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Karl Banks</w:t>
            </w:r>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r w:rsidR="00621F56" w:rsidRPr="00621F56" w:rsidTr="00C7219F">
        <w:trPr>
          <w:jc w:val="center"/>
        </w:trPr>
        <w:tc>
          <w:tcPr>
            <w:tcW w:w="2628" w:type="dxa"/>
            <w:vMerge w:val="restart"/>
            <w:vAlign w:val="center"/>
          </w:tcPr>
          <w:p w:rsidR="00621F56" w:rsidRPr="00621F56" w:rsidRDefault="00621F56" w:rsidP="00621F56">
            <w:pPr>
              <w:spacing w:after="0"/>
              <w:rPr>
                <w:rFonts w:eastAsia="Times New Roman" w:cstheme="minorHAnsi"/>
                <w:sz w:val="20"/>
                <w:szCs w:val="20"/>
              </w:rPr>
            </w:pPr>
            <w:r w:rsidRPr="00621F56">
              <w:rPr>
                <w:rFonts w:eastAsia="Times New Roman" w:cstheme="minorHAnsi"/>
                <w:sz w:val="20"/>
                <w:szCs w:val="20"/>
              </w:rPr>
              <w:t>Detailed Design</w:t>
            </w: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 xml:space="preserve">Jason </w:t>
            </w:r>
            <w:proofErr w:type="spellStart"/>
            <w:r w:rsidRPr="00621F56">
              <w:rPr>
                <w:rFonts w:eastAsia="Times New Roman" w:cstheme="minorHAnsi"/>
                <w:sz w:val="20"/>
                <w:szCs w:val="20"/>
              </w:rPr>
              <w:t>Heintz</w:t>
            </w:r>
            <w:proofErr w:type="spellEnd"/>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25</w:t>
            </w:r>
          </w:p>
        </w:tc>
      </w:tr>
      <w:tr w:rsidR="00621F56" w:rsidRPr="00621F56" w:rsidTr="00C7219F">
        <w:trPr>
          <w:jc w:val="center"/>
        </w:trPr>
        <w:tc>
          <w:tcPr>
            <w:tcW w:w="2628" w:type="dxa"/>
            <w:vMerge/>
            <w:vAlign w:val="center"/>
          </w:tcPr>
          <w:p w:rsidR="00621F56" w:rsidRPr="00621F56" w:rsidRDefault="00621F56" w:rsidP="00621F56">
            <w:pPr>
              <w:spacing w:after="0"/>
              <w:rPr>
                <w:rFonts w:eastAsia="Times New Roman" w:cstheme="minorHAnsi"/>
                <w:sz w:val="20"/>
                <w:szCs w:val="20"/>
              </w:rPr>
            </w:pP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Tyler Zaino</w:t>
            </w:r>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25</w:t>
            </w:r>
          </w:p>
        </w:tc>
      </w:tr>
      <w:tr w:rsidR="00621F56" w:rsidRPr="00621F56" w:rsidTr="00C7219F">
        <w:trPr>
          <w:jc w:val="center"/>
        </w:trPr>
        <w:tc>
          <w:tcPr>
            <w:tcW w:w="2628" w:type="dxa"/>
            <w:vMerge/>
            <w:vAlign w:val="center"/>
          </w:tcPr>
          <w:p w:rsidR="00621F56" w:rsidRPr="00621F56" w:rsidRDefault="00621F56" w:rsidP="00621F56">
            <w:pPr>
              <w:spacing w:after="0"/>
              <w:rPr>
                <w:rFonts w:eastAsia="Times New Roman" w:cstheme="minorHAnsi"/>
                <w:sz w:val="20"/>
                <w:szCs w:val="20"/>
              </w:rPr>
            </w:pP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 xml:space="preserve">Aaron </w:t>
            </w:r>
            <w:proofErr w:type="spellStart"/>
            <w:r w:rsidRPr="00621F56">
              <w:rPr>
                <w:rFonts w:eastAsia="Times New Roman" w:cstheme="minorHAnsi"/>
                <w:sz w:val="20"/>
                <w:szCs w:val="20"/>
              </w:rPr>
              <w:t>Birencwaig</w:t>
            </w:r>
            <w:proofErr w:type="spellEnd"/>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25</w:t>
            </w:r>
          </w:p>
        </w:tc>
      </w:tr>
      <w:tr w:rsidR="00621F56" w:rsidRPr="00621F56" w:rsidTr="00C7219F">
        <w:trPr>
          <w:jc w:val="center"/>
        </w:trPr>
        <w:tc>
          <w:tcPr>
            <w:tcW w:w="2628" w:type="dxa"/>
            <w:vMerge/>
            <w:vAlign w:val="center"/>
          </w:tcPr>
          <w:p w:rsidR="00621F56" w:rsidRPr="00621F56" w:rsidRDefault="00621F56" w:rsidP="00621F56">
            <w:pPr>
              <w:spacing w:after="0"/>
              <w:rPr>
                <w:rFonts w:eastAsia="Times New Roman" w:cstheme="minorHAnsi"/>
                <w:sz w:val="20"/>
                <w:szCs w:val="20"/>
              </w:rPr>
            </w:pP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Stephen Rodriguez</w:t>
            </w:r>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25</w:t>
            </w:r>
          </w:p>
        </w:tc>
      </w:tr>
      <w:tr w:rsidR="00621F56" w:rsidRPr="00621F56" w:rsidTr="00C7219F">
        <w:trPr>
          <w:jc w:val="center"/>
        </w:trPr>
        <w:tc>
          <w:tcPr>
            <w:tcW w:w="2628" w:type="dxa"/>
            <w:vAlign w:val="center"/>
          </w:tcPr>
          <w:p w:rsidR="00621F56" w:rsidRPr="00621F56" w:rsidRDefault="00621F56" w:rsidP="00621F56">
            <w:pPr>
              <w:spacing w:after="0"/>
              <w:rPr>
                <w:rFonts w:eastAsia="Times New Roman" w:cstheme="minorHAnsi"/>
                <w:sz w:val="20"/>
                <w:szCs w:val="20"/>
              </w:rPr>
            </w:pPr>
            <w:r w:rsidRPr="00621F56">
              <w:rPr>
                <w:rFonts w:eastAsia="Times New Roman" w:cstheme="minorHAnsi"/>
                <w:sz w:val="20"/>
                <w:szCs w:val="20"/>
              </w:rPr>
              <w:t>Test Plan</w:t>
            </w: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Stephen Rodriguez</w:t>
            </w:r>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100</w:t>
            </w:r>
          </w:p>
        </w:tc>
      </w:tr>
      <w:tr w:rsidR="004047CE" w:rsidRPr="00621F56" w:rsidTr="00E7349B">
        <w:trPr>
          <w:jc w:val="center"/>
        </w:trPr>
        <w:tc>
          <w:tcPr>
            <w:tcW w:w="2628" w:type="dxa"/>
            <w:vMerge w:val="restart"/>
            <w:vAlign w:val="center"/>
          </w:tcPr>
          <w:p w:rsidR="004047CE" w:rsidRPr="00621F56" w:rsidRDefault="004047CE" w:rsidP="00621F56">
            <w:pPr>
              <w:spacing w:after="0"/>
              <w:rPr>
                <w:rFonts w:eastAsia="Times New Roman" w:cstheme="minorHAnsi"/>
                <w:sz w:val="20"/>
                <w:szCs w:val="20"/>
              </w:rPr>
            </w:pPr>
            <w:r>
              <w:rPr>
                <w:rFonts w:eastAsia="Times New Roman" w:cstheme="minorHAnsi"/>
                <w:sz w:val="20"/>
                <w:szCs w:val="20"/>
              </w:rPr>
              <w:t>T</w:t>
            </w:r>
            <w:r w:rsidRPr="00621F56">
              <w:rPr>
                <w:rFonts w:eastAsia="Times New Roman" w:cstheme="minorHAnsi"/>
                <w:sz w:val="20"/>
                <w:szCs w:val="20"/>
              </w:rPr>
              <w:t>est Results</w:t>
            </w:r>
          </w:p>
        </w:tc>
        <w:tc>
          <w:tcPr>
            <w:tcW w:w="1844" w:type="dxa"/>
          </w:tcPr>
          <w:p w:rsidR="004047CE" w:rsidRPr="00621F56" w:rsidRDefault="004047CE" w:rsidP="00E7349B">
            <w:pPr>
              <w:spacing w:after="0"/>
              <w:jc w:val="center"/>
              <w:rPr>
                <w:rFonts w:eastAsia="Times New Roman" w:cstheme="minorHAnsi"/>
                <w:sz w:val="20"/>
                <w:szCs w:val="20"/>
              </w:rPr>
            </w:pPr>
            <w:r w:rsidRPr="00621F56">
              <w:rPr>
                <w:rFonts w:eastAsia="Times New Roman" w:cstheme="minorHAnsi"/>
                <w:sz w:val="20"/>
                <w:szCs w:val="20"/>
              </w:rPr>
              <w:t>Stephen Rodriguez</w:t>
            </w:r>
          </w:p>
        </w:tc>
        <w:tc>
          <w:tcPr>
            <w:tcW w:w="1638" w:type="dxa"/>
          </w:tcPr>
          <w:p w:rsidR="004047CE" w:rsidRPr="00621F56" w:rsidRDefault="004047CE" w:rsidP="004047CE">
            <w:pPr>
              <w:spacing w:after="0"/>
              <w:jc w:val="center"/>
              <w:rPr>
                <w:rFonts w:eastAsia="Times New Roman" w:cstheme="minorHAnsi"/>
                <w:sz w:val="20"/>
                <w:szCs w:val="20"/>
              </w:rPr>
            </w:pPr>
            <w:r>
              <w:rPr>
                <w:rFonts w:eastAsia="Times New Roman" w:cstheme="minorHAnsi"/>
                <w:sz w:val="20"/>
                <w:szCs w:val="20"/>
              </w:rPr>
              <w:t>70</w:t>
            </w:r>
          </w:p>
        </w:tc>
      </w:tr>
      <w:tr w:rsidR="004047CE" w:rsidRPr="00621F56" w:rsidTr="00E7349B">
        <w:trPr>
          <w:jc w:val="center"/>
        </w:trPr>
        <w:tc>
          <w:tcPr>
            <w:tcW w:w="2628" w:type="dxa"/>
            <w:vMerge/>
            <w:vAlign w:val="center"/>
          </w:tcPr>
          <w:p w:rsidR="004047CE" w:rsidRPr="00621F56" w:rsidRDefault="004047CE" w:rsidP="00621F56">
            <w:pPr>
              <w:spacing w:after="0"/>
              <w:rPr>
                <w:rFonts w:eastAsia="Times New Roman" w:cstheme="minorHAnsi"/>
                <w:sz w:val="20"/>
                <w:szCs w:val="20"/>
              </w:rPr>
            </w:pPr>
          </w:p>
        </w:tc>
        <w:tc>
          <w:tcPr>
            <w:tcW w:w="1844" w:type="dxa"/>
          </w:tcPr>
          <w:p w:rsidR="004047CE" w:rsidRPr="00621F56" w:rsidRDefault="004047CE" w:rsidP="00E7349B">
            <w:pPr>
              <w:spacing w:after="0"/>
              <w:jc w:val="center"/>
              <w:rPr>
                <w:rFonts w:eastAsia="Times New Roman" w:cstheme="minorHAnsi"/>
                <w:sz w:val="20"/>
                <w:szCs w:val="20"/>
              </w:rPr>
            </w:pPr>
            <w:r>
              <w:rPr>
                <w:rFonts w:eastAsia="Times New Roman" w:cstheme="minorHAnsi"/>
                <w:sz w:val="20"/>
                <w:szCs w:val="20"/>
              </w:rPr>
              <w:t>Tyler Zaino</w:t>
            </w:r>
          </w:p>
        </w:tc>
        <w:tc>
          <w:tcPr>
            <w:tcW w:w="1638" w:type="dxa"/>
          </w:tcPr>
          <w:p w:rsidR="004047CE" w:rsidRPr="00621F56" w:rsidRDefault="004047CE" w:rsidP="004047CE">
            <w:pPr>
              <w:spacing w:after="0"/>
              <w:jc w:val="center"/>
              <w:rPr>
                <w:rFonts w:eastAsia="Times New Roman" w:cstheme="minorHAnsi"/>
                <w:sz w:val="20"/>
                <w:szCs w:val="20"/>
              </w:rPr>
            </w:pPr>
            <w:r>
              <w:rPr>
                <w:rFonts w:eastAsia="Times New Roman" w:cstheme="minorHAnsi"/>
                <w:sz w:val="20"/>
                <w:szCs w:val="20"/>
              </w:rPr>
              <w:t>15</w:t>
            </w:r>
          </w:p>
        </w:tc>
      </w:tr>
      <w:tr w:rsidR="004047CE" w:rsidRPr="00621F56" w:rsidTr="00C7219F">
        <w:trPr>
          <w:jc w:val="center"/>
        </w:trPr>
        <w:tc>
          <w:tcPr>
            <w:tcW w:w="2628" w:type="dxa"/>
            <w:vMerge/>
            <w:vAlign w:val="center"/>
          </w:tcPr>
          <w:p w:rsidR="004047CE" w:rsidRPr="00621F56" w:rsidRDefault="004047CE" w:rsidP="00621F56">
            <w:pPr>
              <w:spacing w:after="0"/>
              <w:rPr>
                <w:rFonts w:eastAsia="Times New Roman" w:cstheme="minorHAnsi"/>
                <w:sz w:val="20"/>
                <w:szCs w:val="20"/>
              </w:rPr>
            </w:pPr>
          </w:p>
        </w:tc>
        <w:tc>
          <w:tcPr>
            <w:tcW w:w="1844" w:type="dxa"/>
          </w:tcPr>
          <w:p w:rsidR="004047CE" w:rsidRPr="00621F56" w:rsidRDefault="004047CE" w:rsidP="00621F56">
            <w:pPr>
              <w:spacing w:after="0"/>
              <w:jc w:val="center"/>
              <w:rPr>
                <w:rFonts w:eastAsia="Times New Roman" w:cstheme="minorHAnsi"/>
                <w:sz w:val="20"/>
                <w:szCs w:val="20"/>
              </w:rPr>
            </w:pPr>
            <w:r>
              <w:rPr>
                <w:rFonts w:eastAsia="Times New Roman" w:cstheme="minorHAnsi"/>
                <w:sz w:val="20"/>
                <w:szCs w:val="20"/>
              </w:rPr>
              <w:t xml:space="preserve">Andy </w:t>
            </w:r>
            <w:proofErr w:type="spellStart"/>
            <w:r>
              <w:rPr>
                <w:rFonts w:eastAsia="Times New Roman" w:cstheme="minorHAnsi"/>
                <w:sz w:val="20"/>
                <w:szCs w:val="20"/>
              </w:rPr>
              <w:t>Harmic</w:t>
            </w:r>
            <w:proofErr w:type="spellEnd"/>
          </w:p>
        </w:tc>
        <w:tc>
          <w:tcPr>
            <w:tcW w:w="1638" w:type="dxa"/>
          </w:tcPr>
          <w:p w:rsidR="004047CE" w:rsidRPr="00621F56" w:rsidRDefault="004047CE" w:rsidP="004047CE">
            <w:pPr>
              <w:spacing w:after="0"/>
              <w:jc w:val="center"/>
              <w:rPr>
                <w:rFonts w:eastAsia="Times New Roman" w:cstheme="minorHAnsi"/>
                <w:sz w:val="20"/>
                <w:szCs w:val="20"/>
              </w:rPr>
            </w:pPr>
            <w:r w:rsidRPr="00621F56">
              <w:rPr>
                <w:rFonts w:eastAsia="Times New Roman" w:cstheme="minorHAnsi"/>
                <w:sz w:val="20"/>
                <w:szCs w:val="20"/>
              </w:rPr>
              <w:t>1</w:t>
            </w:r>
            <w:r>
              <w:rPr>
                <w:rFonts w:eastAsia="Times New Roman" w:cstheme="minorHAnsi"/>
                <w:sz w:val="20"/>
                <w:szCs w:val="20"/>
              </w:rPr>
              <w:t>5</w:t>
            </w:r>
          </w:p>
        </w:tc>
      </w:tr>
      <w:tr w:rsidR="00621F56" w:rsidRPr="00621F56" w:rsidTr="00C7219F">
        <w:trPr>
          <w:jc w:val="center"/>
        </w:trPr>
        <w:tc>
          <w:tcPr>
            <w:tcW w:w="2628" w:type="dxa"/>
            <w:vMerge w:val="restart"/>
            <w:vAlign w:val="center"/>
          </w:tcPr>
          <w:p w:rsidR="00621F56" w:rsidRPr="00621F56" w:rsidRDefault="00621F56" w:rsidP="00621F56">
            <w:pPr>
              <w:spacing w:after="0"/>
              <w:rPr>
                <w:rFonts w:eastAsia="Times New Roman" w:cstheme="minorHAnsi"/>
                <w:sz w:val="20"/>
                <w:szCs w:val="20"/>
              </w:rPr>
            </w:pPr>
            <w:r w:rsidRPr="00621F56">
              <w:rPr>
                <w:rFonts w:eastAsia="Times New Roman" w:cstheme="minorHAnsi"/>
                <w:sz w:val="20"/>
                <w:szCs w:val="20"/>
              </w:rPr>
              <w:t>User’s Manual</w:t>
            </w: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Karl Banks</w:t>
            </w:r>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r w:rsidR="00621F56" w:rsidRPr="00621F56" w:rsidTr="00C7219F">
        <w:trPr>
          <w:jc w:val="center"/>
        </w:trPr>
        <w:tc>
          <w:tcPr>
            <w:tcW w:w="2628" w:type="dxa"/>
            <w:vMerge/>
            <w:vAlign w:val="center"/>
          </w:tcPr>
          <w:p w:rsidR="00621F56" w:rsidRPr="00621F56" w:rsidRDefault="00621F56" w:rsidP="00621F56">
            <w:pPr>
              <w:spacing w:after="0"/>
              <w:rPr>
                <w:rFonts w:eastAsia="Times New Roman" w:cstheme="minorHAnsi"/>
                <w:sz w:val="20"/>
                <w:szCs w:val="20"/>
              </w:rPr>
            </w:pP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Tyler Zaino</w:t>
            </w:r>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r w:rsidR="00621F56" w:rsidRPr="00621F56" w:rsidTr="00C7219F">
        <w:trPr>
          <w:jc w:val="center"/>
        </w:trPr>
        <w:tc>
          <w:tcPr>
            <w:tcW w:w="2628" w:type="dxa"/>
            <w:vAlign w:val="center"/>
          </w:tcPr>
          <w:p w:rsidR="00621F56" w:rsidRPr="00621F56" w:rsidRDefault="00621F56" w:rsidP="00621F56">
            <w:pPr>
              <w:spacing w:after="0"/>
              <w:rPr>
                <w:rFonts w:eastAsia="Times New Roman" w:cstheme="minorHAnsi"/>
                <w:sz w:val="20"/>
                <w:szCs w:val="20"/>
              </w:rPr>
            </w:pPr>
            <w:r w:rsidRPr="00621F56">
              <w:rPr>
                <w:rFonts w:eastAsia="Times New Roman" w:cstheme="minorHAnsi"/>
                <w:sz w:val="20"/>
                <w:szCs w:val="20"/>
              </w:rPr>
              <w:t>Build Instructions</w:t>
            </w: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 xml:space="preserve">Andy </w:t>
            </w:r>
            <w:proofErr w:type="spellStart"/>
            <w:r w:rsidRPr="00621F56">
              <w:rPr>
                <w:rFonts w:eastAsia="Times New Roman" w:cstheme="minorHAnsi"/>
                <w:sz w:val="20"/>
                <w:szCs w:val="20"/>
              </w:rPr>
              <w:t>Harmic</w:t>
            </w:r>
            <w:proofErr w:type="spellEnd"/>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100</w:t>
            </w:r>
          </w:p>
        </w:tc>
      </w:tr>
      <w:tr w:rsidR="00621F56" w:rsidRPr="00621F56" w:rsidTr="00C7219F">
        <w:trPr>
          <w:jc w:val="center"/>
        </w:trPr>
        <w:tc>
          <w:tcPr>
            <w:tcW w:w="2628" w:type="dxa"/>
            <w:vMerge w:val="restart"/>
            <w:vAlign w:val="center"/>
          </w:tcPr>
          <w:p w:rsidR="00621F56" w:rsidRPr="00621F56" w:rsidRDefault="00621F56" w:rsidP="00621F56">
            <w:pPr>
              <w:spacing w:after="0"/>
              <w:rPr>
                <w:rFonts w:eastAsia="Times New Roman" w:cstheme="minorHAnsi"/>
                <w:sz w:val="20"/>
                <w:szCs w:val="20"/>
              </w:rPr>
            </w:pPr>
            <w:r w:rsidRPr="00621F56">
              <w:rPr>
                <w:rFonts w:eastAsia="Times New Roman" w:cstheme="minorHAnsi"/>
                <w:sz w:val="20"/>
                <w:szCs w:val="20"/>
              </w:rPr>
              <w:t>Project Legacy</w:t>
            </w: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 xml:space="preserve">Jason </w:t>
            </w:r>
            <w:proofErr w:type="spellStart"/>
            <w:r w:rsidRPr="00621F56">
              <w:rPr>
                <w:rFonts w:eastAsia="Times New Roman" w:cstheme="minorHAnsi"/>
                <w:sz w:val="20"/>
                <w:szCs w:val="20"/>
              </w:rPr>
              <w:t>Heintz</w:t>
            </w:r>
            <w:proofErr w:type="spellEnd"/>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r w:rsidR="00621F56" w:rsidRPr="00621F56" w:rsidTr="00C7219F">
        <w:trPr>
          <w:jc w:val="center"/>
        </w:trPr>
        <w:tc>
          <w:tcPr>
            <w:tcW w:w="2628" w:type="dxa"/>
            <w:vMerge/>
          </w:tcPr>
          <w:p w:rsidR="00621F56" w:rsidRPr="00621F56" w:rsidRDefault="00621F56" w:rsidP="00621F56">
            <w:pPr>
              <w:spacing w:after="0"/>
              <w:jc w:val="center"/>
              <w:rPr>
                <w:rFonts w:eastAsia="Times New Roman" w:cstheme="minorHAnsi"/>
                <w:sz w:val="20"/>
                <w:szCs w:val="20"/>
              </w:rPr>
            </w:pPr>
          </w:p>
        </w:tc>
        <w:tc>
          <w:tcPr>
            <w:tcW w:w="1844"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 xml:space="preserve">Aaron </w:t>
            </w:r>
            <w:proofErr w:type="spellStart"/>
            <w:r w:rsidRPr="00621F56">
              <w:rPr>
                <w:rFonts w:eastAsia="Times New Roman" w:cstheme="minorHAnsi"/>
                <w:sz w:val="20"/>
                <w:szCs w:val="20"/>
              </w:rPr>
              <w:t>Birencwaig</w:t>
            </w:r>
            <w:proofErr w:type="spellEnd"/>
          </w:p>
        </w:tc>
        <w:tc>
          <w:tcPr>
            <w:tcW w:w="1638" w:type="dxa"/>
          </w:tcPr>
          <w:p w:rsidR="00621F56" w:rsidRPr="00621F56" w:rsidRDefault="00621F56" w:rsidP="00621F56">
            <w:pPr>
              <w:spacing w:after="0"/>
              <w:jc w:val="center"/>
              <w:rPr>
                <w:rFonts w:eastAsia="Times New Roman" w:cstheme="minorHAnsi"/>
                <w:sz w:val="20"/>
                <w:szCs w:val="20"/>
              </w:rPr>
            </w:pPr>
            <w:r w:rsidRPr="00621F56">
              <w:rPr>
                <w:rFonts w:eastAsia="Times New Roman" w:cstheme="minorHAnsi"/>
                <w:sz w:val="20"/>
                <w:szCs w:val="20"/>
              </w:rPr>
              <w:t>50</w:t>
            </w:r>
          </w:p>
        </w:tc>
      </w:tr>
    </w:tbl>
    <w:p w:rsidR="00621F56" w:rsidRPr="003A7FAE" w:rsidRDefault="00621F56" w:rsidP="00621F56">
      <w:pPr>
        <w:spacing w:before="240" w:after="0"/>
        <w:jc w:val="both"/>
        <w:rPr>
          <w:rFonts w:cstheme="minorHAnsi"/>
          <w:b/>
          <w:bCs/>
          <w:sz w:val="20"/>
          <w:szCs w:val="20"/>
        </w:rPr>
      </w:pPr>
      <w:r>
        <w:rPr>
          <w:rFonts w:ascii="Avenir LT Std 35 Light" w:eastAsia="Times New Roman" w:hAnsi="Avenir LT Std 35 Light" w:cstheme="minorHAnsi"/>
          <w:bCs/>
          <w:sz w:val="44"/>
          <w:szCs w:val="28"/>
        </w:rPr>
        <w:t>2</w:t>
      </w:r>
      <w:r w:rsidRPr="009C520C">
        <w:rPr>
          <w:rFonts w:ascii="Avenir LT Std 35 Light" w:eastAsia="Times New Roman" w:hAnsi="Avenir LT Std 35 Light" w:cstheme="minorHAnsi"/>
          <w:bCs/>
          <w:sz w:val="44"/>
          <w:szCs w:val="28"/>
        </w:rPr>
        <w:t xml:space="preserve"> </w:t>
      </w:r>
      <w:proofErr w:type="gramStart"/>
      <w:r>
        <w:rPr>
          <w:rFonts w:ascii="Avenir LT Std 35 Light" w:eastAsia="Times New Roman" w:hAnsi="Avenir LT Std 35 Light" w:cstheme="minorHAnsi"/>
          <w:bCs/>
          <w:sz w:val="36"/>
          <w:szCs w:val="28"/>
        </w:rPr>
        <w:t>Analysis</w:t>
      </w:r>
      <w:proofErr w:type="gramEnd"/>
    </w:p>
    <w:p w:rsidR="00621F56" w:rsidRPr="001126EE" w:rsidRDefault="001126EE" w:rsidP="001126EE">
      <w:pPr>
        <w:spacing w:before="120" w:after="0"/>
        <w:ind w:left="360"/>
        <w:jc w:val="both"/>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2.1</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Assessment of the Quality of the Final Product</w:t>
      </w:r>
    </w:p>
    <w:p w:rsidR="00621F56" w:rsidRPr="001126EE" w:rsidRDefault="00621F56" w:rsidP="001126EE">
      <w:pPr>
        <w:spacing w:after="0"/>
        <w:ind w:left="360"/>
        <w:jc w:val="both"/>
        <w:rPr>
          <w:rFonts w:cstheme="minorHAnsi"/>
          <w:sz w:val="20"/>
          <w:szCs w:val="20"/>
        </w:rPr>
      </w:pPr>
      <w:r w:rsidRPr="001126EE">
        <w:rPr>
          <w:rFonts w:cstheme="minorHAnsi"/>
          <w:sz w:val="20"/>
          <w:szCs w:val="20"/>
        </w:rPr>
        <w:t>The quality of the final product is very high.  The application works very well and covers all requirements and expectations, while still being user friendly.  The product will work under almost any circumstances experienced by the phone except for that of catastrophic.</w:t>
      </w:r>
    </w:p>
    <w:p w:rsidR="00621F56" w:rsidRPr="00621F56" w:rsidRDefault="001126EE" w:rsidP="001126EE">
      <w:pPr>
        <w:spacing w:before="120" w:after="0"/>
        <w:ind w:left="360"/>
        <w:jc w:val="both"/>
        <w:rPr>
          <w:rFonts w:eastAsia="Times New Roman" w:cstheme="minorHAnsi"/>
          <w:b/>
          <w:sz w:val="20"/>
          <w:szCs w:val="20"/>
        </w:rPr>
      </w:pPr>
      <w:r>
        <w:rPr>
          <w:rFonts w:ascii="Avenir LT Std 35 Light" w:eastAsia="Times New Roman" w:hAnsi="Avenir LT Std 35 Light" w:cstheme="minorHAnsi"/>
          <w:sz w:val="36"/>
          <w:szCs w:val="20"/>
        </w:rPr>
        <w:t>2.2</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Recommended Use of the Final Product</w:t>
      </w:r>
    </w:p>
    <w:p w:rsidR="00E85778" w:rsidRPr="001126EE" w:rsidRDefault="00621F56" w:rsidP="00161A2C">
      <w:pPr>
        <w:spacing w:after="0"/>
        <w:ind w:left="360"/>
        <w:jc w:val="both"/>
        <w:rPr>
          <w:rFonts w:cstheme="minorHAnsi"/>
          <w:sz w:val="20"/>
          <w:szCs w:val="20"/>
        </w:rPr>
      </w:pPr>
      <w:r w:rsidRPr="001126EE">
        <w:rPr>
          <w:rFonts w:cstheme="minorHAnsi"/>
          <w:sz w:val="20"/>
          <w:szCs w:val="20"/>
        </w:rPr>
        <w:t xml:space="preserve">The News Phone Application is targeted for those people that are always on the go and who still like to keep updated in what is happening in the news.  The application can run on the latest Android phones and can be used at all times of the day.  The only </w:t>
      </w:r>
      <w:r w:rsidRPr="001126EE">
        <w:rPr>
          <w:rFonts w:cstheme="minorHAnsi"/>
          <w:sz w:val="20"/>
          <w:szCs w:val="20"/>
        </w:rPr>
        <w:lastRenderedPageBreak/>
        <w:t xml:space="preserve">requirement needed by the application is an internet connection, which is either obtained through phone’s cellular signal or </w:t>
      </w:r>
      <w:proofErr w:type="spellStart"/>
      <w:r w:rsidR="00EA1426" w:rsidRPr="001126EE">
        <w:rPr>
          <w:rFonts w:cstheme="minorHAnsi"/>
          <w:sz w:val="20"/>
          <w:szCs w:val="20"/>
        </w:rPr>
        <w:t>WiFi</w:t>
      </w:r>
      <w:proofErr w:type="spellEnd"/>
      <w:r w:rsidRPr="001126EE">
        <w:rPr>
          <w:rFonts w:cstheme="minorHAnsi"/>
          <w:sz w:val="20"/>
          <w:szCs w:val="20"/>
        </w:rPr>
        <w:t xml:space="preserve"> signal. </w:t>
      </w:r>
    </w:p>
    <w:p w:rsidR="00621F56" w:rsidRPr="00621F56" w:rsidRDefault="001126EE" w:rsidP="001126EE">
      <w:pPr>
        <w:spacing w:before="120" w:after="0"/>
        <w:ind w:left="360"/>
        <w:jc w:val="both"/>
        <w:rPr>
          <w:rFonts w:eastAsia="Times New Roman" w:cstheme="minorHAnsi"/>
          <w:b/>
          <w:sz w:val="20"/>
          <w:szCs w:val="20"/>
        </w:rPr>
      </w:pPr>
      <w:r>
        <w:rPr>
          <w:rFonts w:ascii="Avenir LT Std 35 Light" w:eastAsia="Times New Roman" w:hAnsi="Avenir LT Std 35 Light" w:cstheme="minorHAnsi"/>
          <w:sz w:val="36"/>
          <w:szCs w:val="20"/>
        </w:rPr>
        <w:t>2.3</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Known Problems</w:t>
      </w:r>
    </w:p>
    <w:p w:rsidR="00621F56" w:rsidRPr="001126EE" w:rsidRDefault="00621F56" w:rsidP="001126EE">
      <w:pPr>
        <w:spacing w:after="0"/>
        <w:ind w:left="360"/>
        <w:jc w:val="both"/>
        <w:rPr>
          <w:rFonts w:cstheme="minorHAnsi"/>
          <w:sz w:val="20"/>
          <w:szCs w:val="20"/>
        </w:rPr>
      </w:pPr>
      <w:r w:rsidRPr="001126EE">
        <w:rPr>
          <w:rFonts w:cstheme="minorHAnsi"/>
          <w:sz w:val="20"/>
          <w:szCs w:val="20"/>
        </w:rPr>
        <w:t>At this current date, we do not have any outstanding problems with the product.  All problems that were found during development and testing were taken care of immediately.  There are areas in which improvement may be desired, but there are currently no know problems with the News Phone Application.</w:t>
      </w:r>
    </w:p>
    <w:p w:rsidR="00621F56" w:rsidRPr="00621F56" w:rsidRDefault="001126EE" w:rsidP="001126EE">
      <w:pPr>
        <w:spacing w:before="120" w:after="0"/>
        <w:ind w:left="360"/>
        <w:jc w:val="both"/>
        <w:rPr>
          <w:rFonts w:cstheme="minorHAnsi"/>
          <w:b/>
          <w:sz w:val="20"/>
          <w:szCs w:val="20"/>
        </w:rPr>
      </w:pPr>
      <w:r>
        <w:rPr>
          <w:rFonts w:ascii="Avenir LT Std 35 Light" w:eastAsia="Times New Roman" w:hAnsi="Avenir LT Std 35 Light" w:cstheme="minorHAnsi"/>
          <w:sz w:val="36"/>
          <w:szCs w:val="20"/>
        </w:rPr>
        <w:t>2.4</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Adherence to Project Plan</w:t>
      </w:r>
    </w:p>
    <w:p w:rsidR="00621F56" w:rsidRPr="001126EE" w:rsidRDefault="00621F56" w:rsidP="001126EE">
      <w:pPr>
        <w:spacing w:after="0"/>
        <w:ind w:left="360"/>
        <w:jc w:val="both"/>
        <w:rPr>
          <w:rFonts w:cstheme="minorHAnsi"/>
          <w:sz w:val="20"/>
          <w:szCs w:val="20"/>
        </w:rPr>
      </w:pPr>
      <w:r w:rsidRPr="00621F56">
        <w:rPr>
          <w:rFonts w:cstheme="minorHAnsi"/>
          <w:sz w:val="20"/>
          <w:szCs w:val="20"/>
        </w:rPr>
        <w:t xml:space="preserve">We have followed our project plan very closely and stayed exactly on time or ahead of schedule the entire course of the semester. Our project estimates, as far as time concerns, were all met.  Since we made the estimates reasonable and realistic, we were able to </w:t>
      </w:r>
      <w:proofErr w:type="gramStart"/>
      <w:r w:rsidRPr="00621F56">
        <w:rPr>
          <w:rFonts w:cstheme="minorHAnsi"/>
          <w:sz w:val="20"/>
          <w:szCs w:val="20"/>
        </w:rPr>
        <w:t>adhere</w:t>
      </w:r>
      <w:proofErr w:type="gramEnd"/>
      <w:r w:rsidRPr="00621F56">
        <w:rPr>
          <w:rFonts w:cstheme="minorHAnsi"/>
          <w:sz w:val="20"/>
          <w:szCs w:val="20"/>
        </w:rPr>
        <w:t xml:space="preserve"> all deadlines. We did not have any deviations from our estimates because we took accurate guesses and with the combined efforts of the team, and we were able to complete the project and even provide over and above what was required.</w:t>
      </w:r>
    </w:p>
    <w:p w:rsidR="00621F56" w:rsidRPr="00621F56" w:rsidRDefault="001126EE" w:rsidP="001126EE">
      <w:pPr>
        <w:spacing w:before="120" w:after="0"/>
        <w:ind w:left="360"/>
        <w:jc w:val="both"/>
        <w:rPr>
          <w:rFonts w:cstheme="minorHAnsi"/>
          <w:b/>
          <w:sz w:val="20"/>
          <w:szCs w:val="20"/>
        </w:rPr>
      </w:pPr>
      <w:r>
        <w:rPr>
          <w:rFonts w:ascii="Avenir LT Std 35 Light" w:eastAsia="Times New Roman" w:hAnsi="Avenir LT Std 35 Light" w:cstheme="minorHAnsi"/>
          <w:sz w:val="36"/>
          <w:szCs w:val="20"/>
        </w:rPr>
        <w:t>2.5</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Defect Analysis</w:t>
      </w:r>
      <w:r w:rsidR="00621F56" w:rsidRPr="00621F56">
        <w:rPr>
          <w:rFonts w:cstheme="minorHAnsi"/>
          <w:b/>
          <w:sz w:val="20"/>
          <w:szCs w:val="20"/>
        </w:rPr>
        <w:t xml:space="preserve"> </w:t>
      </w:r>
    </w:p>
    <w:p w:rsidR="00621F56" w:rsidRPr="00621F56" w:rsidRDefault="00621F56" w:rsidP="001126EE">
      <w:pPr>
        <w:spacing w:after="0"/>
        <w:ind w:left="360"/>
        <w:jc w:val="both"/>
        <w:rPr>
          <w:rFonts w:cstheme="minorHAnsi"/>
          <w:sz w:val="20"/>
          <w:szCs w:val="20"/>
        </w:rPr>
      </w:pPr>
      <w:r w:rsidRPr="00621F56">
        <w:rPr>
          <w:rFonts w:cstheme="minorHAnsi"/>
          <w:sz w:val="20"/>
          <w:szCs w:val="20"/>
        </w:rPr>
        <w:t xml:space="preserve">There are no known defects in our phone application.  Our application is small scale and the software development model that we used proved to be successful. We were able to create our code and test it </w:t>
      </w:r>
      <w:r w:rsidR="00EA1426" w:rsidRPr="00621F56">
        <w:rPr>
          <w:rFonts w:cstheme="minorHAnsi"/>
          <w:sz w:val="20"/>
          <w:szCs w:val="20"/>
        </w:rPr>
        <w:t>without</w:t>
      </w:r>
      <w:r w:rsidRPr="00621F56">
        <w:rPr>
          <w:rFonts w:cstheme="minorHAnsi"/>
          <w:sz w:val="20"/>
          <w:szCs w:val="20"/>
        </w:rPr>
        <w:t xml:space="preserve"> any errors detected in every case that we could possibly think of. Every version that we have works flawlessly to our knowledge, the only difference being the end versions are highly embellished with cosmetic and speed enhancing features.</w:t>
      </w:r>
    </w:p>
    <w:p w:rsidR="00621F56" w:rsidRPr="00621F56" w:rsidRDefault="001126EE" w:rsidP="001126EE">
      <w:pPr>
        <w:spacing w:before="120" w:after="0"/>
        <w:ind w:left="360"/>
        <w:jc w:val="both"/>
        <w:rPr>
          <w:rFonts w:eastAsia="Times New Roman" w:cstheme="minorHAnsi"/>
          <w:b/>
          <w:sz w:val="20"/>
          <w:szCs w:val="20"/>
        </w:rPr>
      </w:pPr>
      <w:r>
        <w:rPr>
          <w:rFonts w:ascii="Avenir LT Std 35 Light" w:eastAsia="Times New Roman" w:hAnsi="Avenir LT Std 35 Light" w:cstheme="minorHAnsi"/>
          <w:sz w:val="36"/>
          <w:szCs w:val="20"/>
        </w:rPr>
        <w:t>2.6</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Quality Assurance</w:t>
      </w:r>
    </w:p>
    <w:p w:rsidR="00621F56" w:rsidRPr="001126EE" w:rsidRDefault="00621F56" w:rsidP="001126EE">
      <w:pPr>
        <w:spacing w:after="0"/>
        <w:ind w:left="360"/>
        <w:jc w:val="both"/>
        <w:rPr>
          <w:rFonts w:cstheme="minorHAnsi"/>
          <w:sz w:val="20"/>
          <w:szCs w:val="20"/>
        </w:rPr>
      </w:pPr>
      <w:r w:rsidRPr="001126EE">
        <w:rPr>
          <w:rFonts w:cstheme="minorHAnsi"/>
          <w:sz w:val="20"/>
          <w:szCs w:val="20"/>
        </w:rPr>
        <w:t>We believe that the testing and quality assurance activities that we performed on the application were very adequate.  We tried to test the application under any circumstance that we could foresee the end user using the application.   The testing and QA was conducted in a timely manner, but the only suggestions we have for possible improvement is to have outsiders, unfamiliar with the product, test it for effectiveness.</w:t>
      </w:r>
    </w:p>
    <w:p w:rsidR="00621F56" w:rsidRPr="00621F56" w:rsidRDefault="001126EE" w:rsidP="001126EE">
      <w:pPr>
        <w:spacing w:before="120" w:after="0"/>
        <w:ind w:left="360"/>
        <w:jc w:val="both"/>
        <w:rPr>
          <w:rFonts w:cstheme="minorHAnsi"/>
          <w:b/>
          <w:sz w:val="20"/>
          <w:szCs w:val="20"/>
        </w:rPr>
      </w:pPr>
      <w:r>
        <w:rPr>
          <w:rFonts w:ascii="Avenir LT Std 35 Light" w:eastAsia="Times New Roman" w:hAnsi="Avenir LT Std 35 Light" w:cstheme="minorHAnsi"/>
          <w:sz w:val="36"/>
          <w:szCs w:val="20"/>
        </w:rPr>
        <w:t>2.7</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Configuration Management</w:t>
      </w:r>
    </w:p>
    <w:p w:rsidR="00621F56" w:rsidRPr="00621F56" w:rsidRDefault="00621F56" w:rsidP="001126EE">
      <w:pPr>
        <w:spacing w:after="0"/>
        <w:ind w:left="360"/>
        <w:jc w:val="both"/>
        <w:rPr>
          <w:rFonts w:cstheme="minorHAnsi"/>
          <w:sz w:val="20"/>
          <w:szCs w:val="20"/>
        </w:rPr>
      </w:pPr>
      <w:r w:rsidRPr="00621F56">
        <w:rPr>
          <w:rFonts w:cstheme="minorHAnsi"/>
          <w:sz w:val="20"/>
          <w:szCs w:val="20"/>
        </w:rPr>
        <w:t>Our configuration management plan went very well.  We specified in deliverable 1 that our plan was, “</w:t>
      </w:r>
      <w:r w:rsidRPr="001126EE">
        <w:rPr>
          <w:rFonts w:cstheme="minorHAnsi"/>
          <w:sz w:val="20"/>
          <w:szCs w:val="20"/>
        </w:rPr>
        <w:t xml:space="preserve">We will use Subversion to handle version and change control. Karl will be responsible for managing the version control software and repository. Every team member should make an effort to learn Subversion and the general procedures for working with a version control system. If we have difficulty using Subversion, we will resort to email to ensure that every team member has the most recent version of the project.” Our practices were quite sufficient and we were all able to access the most recent version almost always at our will. Because our </w:t>
      </w:r>
      <w:r w:rsidRPr="00621F56">
        <w:rPr>
          <w:rFonts w:cstheme="minorHAnsi"/>
          <w:sz w:val="20"/>
          <w:szCs w:val="20"/>
        </w:rPr>
        <w:t>Configuration Management plan worked so well, I don’t think that there is anything that I would say that we could have improved on in this area.</w:t>
      </w:r>
    </w:p>
    <w:p w:rsidR="00621F56" w:rsidRPr="00621F56" w:rsidRDefault="001126EE" w:rsidP="001126EE">
      <w:pPr>
        <w:spacing w:before="120" w:after="0"/>
        <w:ind w:left="360"/>
        <w:jc w:val="both"/>
        <w:rPr>
          <w:rFonts w:cstheme="minorHAnsi"/>
          <w:b/>
          <w:sz w:val="20"/>
          <w:szCs w:val="20"/>
        </w:rPr>
      </w:pPr>
      <w:r>
        <w:rPr>
          <w:rFonts w:ascii="Avenir LT Std 35 Light" w:eastAsia="Times New Roman" w:hAnsi="Avenir LT Std 35 Light" w:cstheme="minorHAnsi"/>
          <w:sz w:val="36"/>
          <w:szCs w:val="20"/>
        </w:rPr>
        <w:t>2.8</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Suggestions for the Future</w:t>
      </w:r>
      <w:r w:rsidR="00621F56" w:rsidRPr="00621F56">
        <w:rPr>
          <w:rFonts w:cstheme="minorHAnsi"/>
          <w:b/>
          <w:sz w:val="20"/>
          <w:szCs w:val="20"/>
        </w:rPr>
        <w:t xml:space="preserve"> </w:t>
      </w:r>
    </w:p>
    <w:p w:rsidR="00D8114C" w:rsidRPr="001126EE" w:rsidRDefault="00621F56" w:rsidP="001126EE">
      <w:pPr>
        <w:spacing w:after="0"/>
        <w:ind w:left="360"/>
        <w:jc w:val="both"/>
        <w:rPr>
          <w:rFonts w:cstheme="minorHAnsi"/>
          <w:sz w:val="20"/>
          <w:szCs w:val="20"/>
        </w:rPr>
      </w:pPr>
      <w:r w:rsidRPr="001126EE">
        <w:rPr>
          <w:rFonts w:cstheme="minorHAnsi"/>
          <w:sz w:val="20"/>
          <w:szCs w:val="20"/>
        </w:rPr>
        <w:t xml:space="preserve">Our project went extremely well with very few setbacks, with this being said, there is really no need for changing the way that we approached it on projects of similar size. The suggestions for future teams would be to stay on schedule and not fall behind, make realistic expectations and utilize all of the teams members strengths, try to find a webs source for getting news updates from a news site that allows users to take its’ articles for mobile news applications, and making the code created is easy to use with other news sites in order to make the project reusable and profitable if other customers are interested in purchasing a similar product. For a project of 10 or even a 100 times this size, again all the things above would still apply, but focusing more on </w:t>
      </w:r>
      <w:bookmarkStart w:id="0" w:name="TrackPlan"/>
      <w:bookmarkEnd w:id="0"/>
      <w:r w:rsidRPr="001126EE">
        <w:rPr>
          <w:rFonts w:cstheme="minorHAnsi"/>
          <w:sz w:val="20"/>
          <w:szCs w:val="20"/>
        </w:rPr>
        <w:t>setting accurate time tables, understand that not everything could be predicted so allowing lapse times, and making sure everyone’s strengths are being fully utilized would be critical. In addition, more team members or a far larger time frame would be necessary for something larger as this phone application project was quite app</w:t>
      </w:r>
      <w:r w:rsidR="00EA1426" w:rsidRPr="001126EE">
        <w:rPr>
          <w:rFonts w:cstheme="minorHAnsi"/>
          <w:sz w:val="20"/>
          <w:szCs w:val="20"/>
        </w:rPr>
        <w:t>ropriate for the time allotted.</w:t>
      </w:r>
    </w:p>
    <w:sectPr w:rsidR="00D8114C" w:rsidRPr="001126EE" w:rsidSect="008F04A9">
      <w:pgSz w:w="12240" w:h="15840"/>
      <w:pgMar w:top="720" w:right="720" w:bottom="720" w:left="72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7DA" w:rsidRDefault="007C27DA" w:rsidP="008F04A9">
      <w:pPr>
        <w:spacing w:after="0" w:line="240" w:lineRule="auto"/>
      </w:pPr>
      <w:r>
        <w:separator/>
      </w:r>
    </w:p>
  </w:endnote>
  <w:endnote w:type="continuationSeparator" w:id="0">
    <w:p w:rsidR="007C27DA" w:rsidRDefault="007C27DA" w:rsidP="008F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 Sans Mono">
    <w:altName w:val="MS Mincho"/>
    <w:charset w:val="80"/>
    <w:family w:val="moder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iberation Serif">
    <w:altName w:val="MS PMincho"/>
    <w:charset w:val="80"/>
    <w:family w:val="roman"/>
    <w:pitch w:val="variable"/>
    <w:sig w:usb0="00000000" w:usb1="00000000" w:usb2="00000000" w:usb3="00000000" w:csb0="00000000" w:csb1="00000000"/>
  </w:font>
  <w:font w:name="Avenir LT Std 35 Light">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300756"/>
      <w:docPartObj>
        <w:docPartGallery w:val="Page Numbers (Bottom of Page)"/>
        <w:docPartUnique/>
      </w:docPartObj>
    </w:sdtPr>
    <w:sdtContent>
      <w:p w:rsidR="00074AD0" w:rsidRDefault="00533220" w:rsidP="004A3CDC">
        <w:pPr>
          <w:pStyle w:val="Footer"/>
          <w:jc w:val="right"/>
        </w:pPr>
        <w:r w:rsidRPr="004C2479">
          <w:rPr>
            <w:rFonts w:ascii="Avenir LT Std 35 Light" w:hAnsi="Avenir LT Std 35 Light"/>
            <w:sz w:val="18"/>
          </w:rPr>
          <w:fldChar w:fldCharType="begin"/>
        </w:r>
        <w:r w:rsidR="00074AD0" w:rsidRPr="004C2479">
          <w:rPr>
            <w:rFonts w:ascii="Avenir LT Std 35 Light" w:hAnsi="Avenir LT Std 35 Light"/>
            <w:sz w:val="18"/>
          </w:rPr>
          <w:instrText xml:space="preserve"> PAGE   \* MERGEFORMAT </w:instrText>
        </w:r>
        <w:r w:rsidRPr="004C2479">
          <w:rPr>
            <w:rFonts w:ascii="Avenir LT Std 35 Light" w:hAnsi="Avenir LT Std 35 Light"/>
            <w:sz w:val="18"/>
          </w:rPr>
          <w:fldChar w:fldCharType="separate"/>
        </w:r>
        <w:r w:rsidR="00161A2C">
          <w:rPr>
            <w:rFonts w:ascii="Avenir LT Std 35 Light" w:hAnsi="Avenir LT Std 35 Light"/>
            <w:noProof/>
            <w:sz w:val="18"/>
          </w:rPr>
          <w:t>2</w:t>
        </w:r>
        <w:r w:rsidRPr="004C2479">
          <w:rPr>
            <w:rFonts w:ascii="Avenir LT Std 35 Light" w:hAnsi="Avenir LT Std 35 Light"/>
            <w:sz w:val="18"/>
          </w:rPr>
          <w:fldChar w:fldCharType="end"/>
        </w:r>
      </w:p>
    </w:sdtContent>
  </w:sdt>
  <w:p w:rsidR="00074AD0" w:rsidRDefault="00074A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7DA" w:rsidRDefault="007C27DA" w:rsidP="008F04A9">
      <w:pPr>
        <w:spacing w:after="0" w:line="240" w:lineRule="auto"/>
      </w:pPr>
      <w:r>
        <w:separator/>
      </w:r>
    </w:p>
  </w:footnote>
  <w:footnote w:type="continuationSeparator" w:id="0">
    <w:p w:rsidR="007C27DA" w:rsidRDefault="007C27DA" w:rsidP="008F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CB54D89C"/>
    <w:lvl w:ilvl="0" w:tplc="979A6FEA">
      <w:start w:val="1"/>
      <w:numFmt w:val="decimal"/>
      <w:lvlText w:val="%1."/>
      <w:lvlJc w:val="left"/>
      <w:pPr>
        <w:tabs>
          <w:tab w:val="num" w:pos="720"/>
        </w:tabs>
        <w:ind w:left="720" w:hanging="360"/>
      </w:pPr>
      <w:rPr>
        <w:rFonts w:asciiTheme="minorHAnsi" w:eastAsia="Times New Roman" w:hAnsiTheme="minorHAnsi" w:cstheme="minorHAnsi" w:hint="default"/>
        <w:b w:val="0"/>
        <w:bCs w:val="0"/>
        <w:i w:val="0"/>
        <w:iCs w:val="0"/>
        <w:strike w:val="0"/>
        <w:color w:val="000000"/>
        <w:sz w:val="20"/>
        <w:szCs w:val="20"/>
        <w:u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273A20"/>
    <w:multiLevelType w:val="hybridMultilevel"/>
    <w:tmpl w:val="4C8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9671B"/>
    <w:multiLevelType w:val="hybridMultilevel"/>
    <w:tmpl w:val="A998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8364CF"/>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9D659F"/>
    <w:multiLevelType w:val="hybridMultilevel"/>
    <w:tmpl w:val="8C1A6A12"/>
    <w:lvl w:ilvl="0" w:tplc="B5E6B75E">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407759"/>
    <w:multiLevelType w:val="multilevel"/>
    <w:tmpl w:val="DDE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311509"/>
    <w:multiLevelType w:val="hybridMultilevel"/>
    <w:tmpl w:val="DBA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4251B"/>
    <w:multiLevelType w:val="multilevel"/>
    <w:tmpl w:val="6BD6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DB11D7"/>
    <w:multiLevelType w:val="hybridMultilevel"/>
    <w:tmpl w:val="ADEA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3656EF"/>
    <w:multiLevelType w:val="hybridMultilevel"/>
    <w:tmpl w:val="56B6F498"/>
    <w:lvl w:ilvl="0" w:tplc="2D10219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341A0A"/>
    <w:multiLevelType w:val="hybridMultilevel"/>
    <w:tmpl w:val="73B686B8"/>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7">
    <w:nsid w:val="4D265F22"/>
    <w:multiLevelType w:val="hybridMultilevel"/>
    <w:tmpl w:val="D56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73A20"/>
    <w:multiLevelType w:val="hybridMultilevel"/>
    <w:tmpl w:val="C574754A"/>
    <w:lvl w:ilvl="0" w:tplc="2D102194">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3054CB"/>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ACF131E"/>
    <w:multiLevelType w:val="hybridMultilevel"/>
    <w:tmpl w:val="12F23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A941CC"/>
    <w:multiLevelType w:val="multilevel"/>
    <w:tmpl w:val="E88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7822EF"/>
    <w:multiLevelType w:val="hybridMultilevel"/>
    <w:tmpl w:val="D548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5D0100"/>
    <w:multiLevelType w:val="multilevel"/>
    <w:tmpl w:val="24D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F2C192F"/>
    <w:multiLevelType w:val="multilevel"/>
    <w:tmpl w:val="B12A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3"/>
  </w:num>
  <w:num w:numId="3">
    <w:abstractNumId w:val="24"/>
  </w:num>
  <w:num w:numId="4">
    <w:abstractNumId w:val="13"/>
  </w:num>
  <w:num w:numId="5">
    <w:abstractNumId w:val="11"/>
  </w:num>
  <w:num w:numId="6">
    <w:abstractNumId w:val="19"/>
  </w:num>
  <w:num w:numId="7">
    <w:abstractNumId w:val="0"/>
  </w:num>
  <w:num w:numId="8">
    <w:abstractNumId w:val="1"/>
  </w:num>
  <w:num w:numId="9">
    <w:abstractNumId w:val="2"/>
  </w:num>
  <w:num w:numId="10">
    <w:abstractNumId w:val="3"/>
  </w:num>
  <w:num w:numId="11">
    <w:abstractNumId w:val="4"/>
  </w:num>
  <w:num w:numId="12">
    <w:abstractNumId w:val="5"/>
  </w:num>
  <w:num w:numId="13">
    <w:abstractNumId w:val="14"/>
  </w:num>
  <w:num w:numId="14">
    <w:abstractNumId w:val="9"/>
  </w:num>
  <w:num w:numId="15">
    <w:abstractNumId w:val="7"/>
  </w:num>
  <w:num w:numId="16">
    <w:abstractNumId w:val="12"/>
  </w:num>
  <w:num w:numId="17">
    <w:abstractNumId w:val="17"/>
  </w:num>
  <w:num w:numId="18">
    <w:abstractNumId w:val="8"/>
  </w:num>
  <w:num w:numId="19">
    <w:abstractNumId w:val="6"/>
  </w:num>
  <w:num w:numId="20">
    <w:abstractNumId w:val="15"/>
  </w:num>
  <w:num w:numId="21">
    <w:abstractNumId w:val="20"/>
  </w:num>
  <w:num w:numId="22">
    <w:abstractNumId w:val="18"/>
  </w:num>
  <w:num w:numId="23">
    <w:abstractNumId w:val="10"/>
  </w:num>
  <w:num w:numId="24">
    <w:abstractNumId w:val="16"/>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75A3"/>
    <w:rsid w:val="00001A29"/>
    <w:rsid w:val="00002654"/>
    <w:rsid w:val="00005E72"/>
    <w:rsid w:val="000216B9"/>
    <w:rsid w:val="00024084"/>
    <w:rsid w:val="00024AFA"/>
    <w:rsid w:val="00034A7B"/>
    <w:rsid w:val="000417AE"/>
    <w:rsid w:val="00070496"/>
    <w:rsid w:val="00074AD0"/>
    <w:rsid w:val="00091043"/>
    <w:rsid w:val="000A006F"/>
    <w:rsid w:val="000D0960"/>
    <w:rsid w:val="000D28C0"/>
    <w:rsid w:val="000D4181"/>
    <w:rsid w:val="000F29CD"/>
    <w:rsid w:val="00103FCC"/>
    <w:rsid w:val="001126EE"/>
    <w:rsid w:val="00116A49"/>
    <w:rsid w:val="00153EDD"/>
    <w:rsid w:val="00161A2C"/>
    <w:rsid w:val="00161F53"/>
    <w:rsid w:val="001937BA"/>
    <w:rsid w:val="00196910"/>
    <w:rsid w:val="001A7219"/>
    <w:rsid w:val="001B2970"/>
    <w:rsid w:val="001C40A2"/>
    <w:rsid w:val="001C73C8"/>
    <w:rsid w:val="001D258F"/>
    <w:rsid w:val="001D562C"/>
    <w:rsid w:val="001D6F44"/>
    <w:rsid w:val="00234C58"/>
    <w:rsid w:val="00245714"/>
    <w:rsid w:val="002811EF"/>
    <w:rsid w:val="002853AF"/>
    <w:rsid w:val="00291151"/>
    <w:rsid w:val="002A2B01"/>
    <w:rsid w:val="002B68EF"/>
    <w:rsid w:val="002C3994"/>
    <w:rsid w:val="002C7F24"/>
    <w:rsid w:val="002D72F0"/>
    <w:rsid w:val="002E1BFC"/>
    <w:rsid w:val="00300E10"/>
    <w:rsid w:val="0030187A"/>
    <w:rsid w:val="0038095B"/>
    <w:rsid w:val="00384CAD"/>
    <w:rsid w:val="00395583"/>
    <w:rsid w:val="003A0304"/>
    <w:rsid w:val="003A7FAE"/>
    <w:rsid w:val="003F17CA"/>
    <w:rsid w:val="003F5A64"/>
    <w:rsid w:val="003F7DC6"/>
    <w:rsid w:val="004047CE"/>
    <w:rsid w:val="00424F13"/>
    <w:rsid w:val="00433279"/>
    <w:rsid w:val="0043508F"/>
    <w:rsid w:val="00466996"/>
    <w:rsid w:val="00477739"/>
    <w:rsid w:val="004801F6"/>
    <w:rsid w:val="00494886"/>
    <w:rsid w:val="004A3CDC"/>
    <w:rsid w:val="004A7997"/>
    <w:rsid w:val="004B18B5"/>
    <w:rsid w:val="004B70FF"/>
    <w:rsid w:val="004C1CA1"/>
    <w:rsid w:val="004E2DC8"/>
    <w:rsid w:val="004E67A9"/>
    <w:rsid w:val="00501B21"/>
    <w:rsid w:val="00521D8D"/>
    <w:rsid w:val="00533220"/>
    <w:rsid w:val="005763F4"/>
    <w:rsid w:val="00581DBF"/>
    <w:rsid w:val="005B11A7"/>
    <w:rsid w:val="005B7CC3"/>
    <w:rsid w:val="005C12B9"/>
    <w:rsid w:val="005D4A49"/>
    <w:rsid w:val="005D7BF2"/>
    <w:rsid w:val="005E1294"/>
    <w:rsid w:val="005E3165"/>
    <w:rsid w:val="005E5F20"/>
    <w:rsid w:val="005F1456"/>
    <w:rsid w:val="005F3263"/>
    <w:rsid w:val="00607A8C"/>
    <w:rsid w:val="00621F56"/>
    <w:rsid w:val="006451E1"/>
    <w:rsid w:val="006849F9"/>
    <w:rsid w:val="006922A1"/>
    <w:rsid w:val="006B13E3"/>
    <w:rsid w:val="006D0DA2"/>
    <w:rsid w:val="006F6A45"/>
    <w:rsid w:val="0070286C"/>
    <w:rsid w:val="00703191"/>
    <w:rsid w:val="007225C7"/>
    <w:rsid w:val="00737D6A"/>
    <w:rsid w:val="00747F03"/>
    <w:rsid w:val="007534CD"/>
    <w:rsid w:val="0075465D"/>
    <w:rsid w:val="00792922"/>
    <w:rsid w:val="0079563C"/>
    <w:rsid w:val="007B4A77"/>
    <w:rsid w:val="007B50EA"/>
    <w:rsid w:val="007C27DA"/>
    <w:rsid w:val="007E0773"/>
    <w:rsid w:val="007E61A2"/>
    <w:rsid w:val="007E66AE"/>
    <w:rsid w:val="007E7A38"/>
    <w:rsid w:val="007F3E5E"/>
    <w:rsid w:val="007F4E4C"/>
    <w:rsid w:val="008045D3"/>
    <w:rsid w:val="00815084"/>
    <w:rsid w:val="0081667F"/>
    <w:rsid w:val="008229FD"/>
    <w:rsid w:val="00855841"/>
    <w:rsid w:val="00855B79"/>
    <w:rsid w:val="00862C0D"/>
    <w:rsid w:val="00870C7C"/>
    <w:rsid w:val="00872411"/>
    <w:rsid w:val="008743A7"/>
    <w:rsid w:val="008752F5"/>
    <w:rsid w:val="008838B3"/>
    <w:rsid w:val="008A0803"/>
    <w:rsid w:val="008C6B8C"/>
    <w:rsid w:val="008D6E5E"/>
    <w:rsid w:val="008E2B85"/>
    <w:rsid w:val="008F04A9"/>
    <w:rsid w:val="009018E5"/>
    <w:rsid w:val="009424F8"/>
    <w:rsid w:val="009478D6"/>
    <w:rsid w:val="00953440"/>
    <w:rsid w:val="009630B0"/>
    <w:rsid w:val="009853D3"/>
    <w:rsid w:val="009A2001"/>
    <w:rsid w:val="009A5500"/>
    <w:rsid w:val="009C520C"/>
    <w:rsid w:val="009C6863"/>
    <w:rsid w:val="009F5610"/>
    <w:rsid w:val="00A11CAA"/>
    <w:rsid w:val="00A16C46"/>
    <w:rsid w:val="00A33DA4"/>
    <w:rsid w:val="00A33EC1"/>
    <w:rsid w:val="00A42F17"/>
    <w:rsid w:val="00A44B93"/>
    <w:rsid w:val="00A4600F"/>
    <w:rsid w:val="00A7192F"/>
    <w:rsid w:val="00A868BB"/>
    <w:rsid w:val="00A90999"/>
    <w:rsid w:val="00AB3CC5"/>
    <w:rsid w:val="00AB6F0C"/>
    <w:rsid w:val="00AC7891"/>
    <w:rsid w:val="00AE36B6"/>
    <w:rsid w:val="00AE6C51"/>
    <w:rsid w:val="00B125E2"/>
    <w:rsid w:val="00B136BF"/>
    <w:rsid w:val="00B22E1D"/>
    <w:rsid w:val="00B3626E"/>
    <w:rsid w:val="00B72695"/>
    <w:rsid w:val="00B77625"/>
    <w:rsid w:val="00B92AA0"/>
    <w:rsid w:val="00B96BA2"/>
    <w:rsid w:val="00BA55C0"/>
    <w:rsid w:val="00BB6368"/>
    <w:rsid w:val="00BB6E6D"/>
    <w:rsid w:val="00BD2037"/>
    <w:rsid w:val="00BF173D"/>
    <w:rsid w:val="00BF78B8"/>
    <w:rsid w:val="00C01864"/>
    <w:rsid w:val="00C250B0"/>
    <w:rsid w:val="00C336EE"/>
    <w:rsid w:val="00C33954"/>
    <w:rsid w:val="00C46D17"/>
    <w:rsid w:val="00C838E7"/>
    <w:rsid w:val="00CA1743"/>
    <w:rsid w:val="00CA6CBF"/>
    <w:rsid w:val="00CD3973"/>
    <w:rsid w:val="00CE24B1"/>
    <w:rsid w:val="00D161F8"/>
    <w:rsid w:val="00D538C0"/>
    <w:rsid w:val="00D56704"/>
    <w:rsid w:val="00D8114C"/>
    <w:rsid w:val="00D824AC"/>
    <w:rsid w:val="00D938A5"/>
    <w:rsid w:val="00DC4095"/>
    <w:rsid w:val="00DD39C6"/>
    <w:rsid w:val="00DF3E4F"/>
    <w:rsid w:val="00E075A3"/>
    <w:rsid w:val="00E42302"/>
    <w:rsid w:val="00E424C8"/>
    <w:rsid w:val="00E44A68"/>
    <w:rsid w:val="00E60373"/>
    <w:rsid w:val="00E65AD6"/>
    <w:rsid w:val="00E67037"/>
    <w:rsid w:val="00E77B3A"/>
    <w:rsid w:val="00E85778"/>
    <w:rsid w:val="00E9315B"/>
    <w:rsid w:val="00E93E7B"/>
    <w:rsid w:val="00E964F3"/>
    <w:rsid w:val="00EA1426"/>
    <w:rsid w:val="00EC58C5"/>
    <w:rsid w:val="00ED158F"/>
    <w:rsid w:val="00EE3B76"/>
    <w:rsid w:val="00EF0EFB"/>
    <w:rsid w:val="00EF58CF"/>
    <w:rsid w:val="00F40F3E"/>
    <w:rsid w:val="00F46C63"/>
    <w:rsid w:val="00F608BE"/>
    <w:rsid w:val="00F614B6"/>
    <w:rsid w:val="00F74A04"/>
    <w:rsid w:val="00F80A55"/>
    <w:rsid w:val="00F869F9"/>
    <w:rsid w:val="00F97FBD"/>
    <w:rsid w:val="00FB150E"/>
    <w:rsid w:val="00FB1786"/>
    <w:rsid w:val="00FC1DFE"/>
    <w:rsid w:val="00FC7346"/>
    <w:rsid w:val="00FD137B"/>
    <w:rsid w:val="00FE6B47"/>
    <w:rsid w:val="00FF0DD8"/>
    <w:rsid w:val="00FF3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C5"/>
  </w:style>
  <w:style w:type="paragraph" w:styleId="BalloonText">
    <w:name w:val="Balloon Text"/>
    <w:basedOn w:val="Normal"/>
    <w:link w:val="BalloonTextChar"/>
    <w:uiPriority w:val="99"/>
    <w:semiHidden/>
    <w:unhideWhenUsed/>
    <w:rsid w:val="0057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4"/>
    <w:rPr>
      <w:rFonts w:ascii="Tahoma" w:hAnsi="Tahoma" w:cs="Tahoma"/>
      <w:sz w:val="16"/>
      <w:szCs w:val="16"/>
    </w:rPr>
  </w:style>
  <w:style w:type="paragraph" w:styleId="ListParagraph">
    <w:name w:val="List Paragraph"/>
    <w:basedOn w:val="Normal"/>
    <w:uiPriority w:val="34"/>
    <w:qFormat/>
    <w:rsid w:val="005763F4"/>
    <w:pPr>
      <w:ind w:left="720"/>
      <w:contextualSpacing/>
    </w:pPr>
  </w:style>
  <w:style w:type="table" w:styleId="TableGrid">
    <w:name w:val="Table Grid"/>
    <w:basedOn w:val="TableNormal"/>
    <w:uiPriority w:val="59"/>
    <w:rsid w:val="00494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4A9"/>
  </w:style>
  <w:style w:type="paragraph" w:customStyle="1" w:styleId="Style-1">
    <w:name w:val="Style-1"/>
    <w:rsid w:val="00C336EE"/>
    <w:pPr>
      <w:spacing w:after="0" w:line="240" w:lineRule="auto"/>
    </w:pPr>
    <w:rPr>
      <w:rFonts w:ascii="Times New Roman" w:eastAsia="Times New Roman" w:hAnsi="Times New Roman" w:cs="Times New Roman"/>
      <w:sz w:val="20"/>
      <w:szCs w:val="20"/>
    </w:rPr>
  </w:style>
  <w:style w:type="paragraph" w:customStyle="1" w:styleId="Style-2">
    <w:name w:val="Style-2"/>
    <w:rsid w:val="00C336EE"/>
    <w:pPr>
      <w:spacing w:after="0" w:line="240" w:lineRule="auto"/>
    </w:pPr>
    <w:rPr>
      <w:rFonts w:ascii="Times New Roman" w:eastAsia="Times New Roman" w:hAnsi="Times New Roman" w:cs="Times New Roman"/>
      <w:sz w:val="20"/>
      <w:szCs w:val="20"/>
    </w:rPr>
  </w:style>
  <w:style w:type="paragraph" w:customStyle="1" w:styleId="ListStyle">
    <w:name w:val="ListStyle"/>
    <w:rsid w:val="00C336EE"/>
    <w:pPr>
      <w:spacing w:after="0" w:line="240" w:lineRule="auto"/>
    </w:pPr>
    <w:rPr>
      <w:rFonts w:ascii="Times New Roman" w:eastAsia="Times New Roman" w:hAnsi="Times New Roman" w:cs="Times New Roman"/>
      <w:sz w:val="20"/>
      <w:szCs w:val="20"/>
    </w:rPr>
  </w:style>
  <w:style w:type="paragraph" w:customStyle="1" w:styleId="Style-3">
    <w:name w:val="Style-3"/>
    <w:rsid w:val="00C336EE"/>
    <w:pPr>
      <w:spacing w:after="0" w:line="240" w:lineRule="auto"/>
    </w:pPr>
    <w:rPr>
      <w:rFonts w:ascii="Times New Roman" w:eastAsia="Times New Roman" w:hAnsi="Times New Roman" w:cs="Times New Roman"/>
      <w:sz w:val="20"/>
      <w:szCs w:val="20"/>
    </w:rPr>
  </w:style>
  <w:style w:type="paragraph" w:customStyle="1" w:styleId="Style-4">
    <w:name w:val="Style-4"/>
    <w:rsid w:val="00C336EE"/>
    <w:pPr>
      <w:spacing w:after="0" w:line="240" w:lineRule="auto"/>
    </w:pPr>
    <w:rPr>
      <w:rFonts w:ascii="Times New Roman" w:eastAsia="Times New Roman" w:hAnsi="Times New Roman" w:cs="Times New Roman"/>
      <w:sz w:val="20"/>
      <w:szCs w:val="20"/>
    </w:rPr>
  </w:style>
  <w:style w:type="paragraph" w:customStyle="1" w:styleId="Style-5">
    <w:name w:val="Style-5"/>
    <w:rsid w:val="007E7A38"/>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rsid w:val="00581DB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3FFF"/>
    <w:pPr>
      <w:spacing w:after="0" w:line="240" w:lineRule="auto"/>
    </w:pPr>
  </w:style>
  <w:style w:type="character" w:styleId="Hyperlink">
    <w:name w:val="Hyperlink"/>
    <w:basedOn w:val="DefaultParagraphFont"/>
    <w:uiPriority w:val="99"/>
    <w:unhideWhenUsed/>
    <w:rsid w:val="005D7BF2"/>
    <w:rPr>
      <w:color w:val="0000FF" w:themeColor="hyperlink"/>
      <w:u w:val="single"/>
    </w:rPr>
  </w:style>
  <w:style w:type="character" w:styleId="Strong">
    <w:name w:val="Strong"/>
    <w:qFormat/>
    <w:rsid w:val="003A7FAE"/>
    <w:rPr>
      <w:b/>
      <w:bCs/>
    </w:rPr>
  </w:style>
  <w:style w:type="character" w:styleId="Emphasis">
    <w:name w:val="Emphasis"/>
    <w:qFormat/>
    <w:rsid w:val="003A7FAE"/>
    <w:rPr>
      <w:i/>
      <w:iCs/>
    </w:rPr>
  </w:style>
  <w:style w:type="character" w:customStyle="1" w:styleId="SourceText">
    <w:name w:val="Source Text"/>
    <w:rsid w:val="003A7FAE"/>
    <w:rPr>
      <w:rFonts w:ascii="DejaVu Sans Mono" w:eastAsia="DejaVu Sans" w:hAnsi="DejaVu Sans Mono" w:cs="DejaVu Sans Mono"/>
    </w:rPr>
  </w:style>
  <w:style w:type="paragraph" w:styleId="BodyText">
    <w:name w:val="Body Text"/>
    <w:basedOn w:val="Normal"/>
    <w:link w:val="BodyTextChar"/>
    <w:rsid w:val="003A7FAE"/>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BodyTextChar">
    <w:name w:val="Body Text Char"/>
    <w:basedOn w:val="DefaultParagraphFont"/>
    <w:link w:val="BodyText"/>
    <w:rsid w:val="003A7FAE"/>
    <w:rPr>
      <w:rFonts w:ascii="Liberation Serif" w:eastAsia="DejaVu Sans" w:hAnsi="Liberation Serif" w:cs="DejaVu Sans"/>
      <w:kern w:val="1"/>
      <w:sz w:val="24"/>
      <w:szCs w:val="24"/>
      <w:lang w:eastAsia="hi-IN" w:bidi="hi-IN"/>
    </w:rPr>
  </w:style>
  <w:style w:type="character" w:styleId="FollowedHyperlink">
    <w:name w:val="FollowedHyperlink"/>
    <w:basedOn w:val="DefaultParagraphFont"/>
    <w:uiPriority w:val="99"/>
    <w:semiHidden/>
    <w:unhideWhenUsed/>
    <w:rsid w:val="003A7F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team.wir3fram3</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Banks</dc:creator>
  <cp:lastModifiedBy>Karl Banks</cp:lastModifiedBy>
  <cp:revision>2</cp:revision>
  <dcterms:created xsi:type="dcterms:W3CDTF">2010-11-30T04:15:00Z</dcterms:created>
  <dcterms:modified xsi:type="dcterms:W3CDTF">2010-11-30T04:15:00Z</dcterms:modified>
</cp:coreProperties>
</file>